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5FE7BC20"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626D07E1"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w:t>
      </w:r>
      <w:r w:rsidR="00373C73">
        <w:rPr>
          <w:w w:val="101"/>
        </w:rPr>
        <w:t>24</w:t>
      </w:r>
      <w:r w:rsidRPr="005F5BA2">
        <w:rPr>
          <w:w w:val="101"/>
        </w:rPr>
        <w:t xml:space="preserve">. gada </w:t>
      </w:r>
      <w:r w:rsidR="00373C73">
        <w:rPr>
          <w:w w:val="101"/>
        </w:rPr>
        <w:t>22.februāra</w:t>
      </w:r>
      <w:r w:rsidRPr="005F5BA2">
        <w:rPr>
          <w:w w:val="101"/>
        </w:rPr>
        <w:t xml:space="preserve"> lēmumu (protokols </w:t>
      </w:r>
      <w:r w:rsidRPr="00426C1F">
        <w:rPr>
          <w:w w:val="101"/>
        </w:rPr>
        <w:t>Nr. RN-_________), noslēdz</w:t>
      </w:r>
      <w:r w:rsidRPr="005F5BA2">
        <w:rPr>
          <w:w w:val="101"/>
        </w:rPr>
        <w:t xml:space="preserve"> šādu nomas līgumu (turpmāk – Līgums):</w:t>
      </w:r>
    </w:p>
    <w:p w14:paraId="7A27995D" w14:textId="77777777" w:rsidR="004D0888" w:rsidRPr="005F5BA2" w:rsidRDefault="004D0888" w:rsidP="004D0888">
      <w:pPr>
        <w:jc w:val="center"/>
        <w:rPr>
          <w:b/>
          <w:bCs/>
          <w:w w:val="101"/>
        </w:rPr>
      </w:pPr>
    </w:p>
    <w:p w14:paraId="7A27995E" w14:textId="77777777" w:rsidR="004D0888" w:rsidRPr="00A366F0"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36963ACC" w:rsidR="004D0888" w:rsidRPr="005F5BA2" w:rsidRDefault="004D0888" w:rsidP="004D0888">
      <w:pPr>
        <w:numPr>
          <w:ilvl w:val="1"/>
          <w:numId w:val="1"/>
        </w:numPr>
        <w:overflowPunct w:val="0"/>
        <w:autoSpaceDE w:val="0"/>
        <w:autoSpaceDN w:val="0"/>
        <w:adjustRightInd w:val="0"/>
        <w:ind w:left="567" w:hanging="567"/>
        <w:textAlignment w:val="baseline"/>
        <w:rPr>
          <w:b/>
          <w:bCs/>
          <w:w w:val="101"/>
        </w:rPr>
      </w:pPr>
      <w:r w:rsidRPr="00A366F0">
        <w:rPr>
          <w:w w:val="101"/>
        </w:rPr>
        <w:t xml:space="preserve">Iznomātājs nodod, bet Nomnieks pieņem lietošanā par maksu ēkas </w:t>
      </w:r>
      <w:r w:rsidR="00A366F0" w:rsidRPr="00A366F0">
        <w:rPr>
          <w:w w:val="101"/>
        </w:rPr>
        <w:t>Torņa ielā 4, Rīgā</w:t>
      </w:r>
      <w:r w:rsidRPr="00A366F0">
        <w:rPr>
          <w:w w:val="101"/>
        </w:rPr>
        <w:t xml:space="preserve">, kadastra apzīmējums </w:t>
      </w:r>
      <w:r w:rsidR="00373C73">
        <w:rPr>
          <w:w w:val="101"/>
        </w:rPr>
        <w:t>0100 009 065 001</w:t>
      </w:r>
      <w:r w:rsidR="000C458F" w:rsidRPr="00A366F0">
        <w:rPr>
          <w:w w:val="101"/>
        </w:rPr>
        <w:t xml:space="preserve"> </w:t>
      </w:r>
      <w:r w:rsidRPr="00A366F0">
        <w:rPr>
          <w:w w:val="101"/>
        </w:rPr>
        <w:t xml:space="preserve"> (turpmāk - Ēka), </w:t>
      </w:r>
      <w:r w:rsidR="005F5BA2" w:rsidRPr="00A366F0">
        <w:rPr>
          <w:w w:val="101"/>
        </w:rPr>
        <w:t xml:space="preserve">šādas </w:t>
      </w:r>
      <w:r w:rsidRPr="00A366F0">
        <w:rPr>
          <w:w w:val="101"/>
        </w:rPr>
        <w:t>telpas ar kopējo platību</w:t>
      </w:r>
      <w:r w:rsidRPr="005F5BA2">
        <w:rPr>
          <w:w w:val="101"/>
        </w:rPr>
        <w:t xml:space="preserve"> </w:t>
      </w:r>
      <w:r w:rsidR="00A366F0">
        <w:rPr>
          <w:w w:val="101"/>
        </w:rPr>
        <w:t>102,77</w:t>
      </w:r>
      <w:r w:rsidRPr="005F5BA2">
        <w:rPr>
          <w:b/>
          <w:w w:val="101"/>
        </w:rPr>
        <w:t xml:space="preserve"> </w:t>
      </w:r>
      <w:r w:rsidRPr="005F5BA2">
        <w:rPr>
          <w:w w:val="101"/>
        </w:rPr>
        <w:t>m</w:t>
      </w:r>
      <w:r w:rsidRPr="005F5BA2">
        <w:rPr>
          <w:w w:val="101"/>
          <w:vertAlign w:val="superscript"/>
        </w:rPr>
        <w:t>2</w:t>
      </w:r>
      <w:r w:rsidRPr="005F5BA2">
        <w:rPr>
          <w:w w:val="101"/>
        </w:rPr>
        <w:t xml:space="preserve"> (turpmāk – Telpas):</w:t>
      </w:r>
    </w:p>
    <w:p w14:paraId="09D24839" w14:textId="3AD622CD" w:rsidR="0012540F" w:rsidRPr="002F294A" w:rsidRDefault="0012540F" w:rsidP="000C458F">
      <w:pPr>
        <w:numPr>
          <w:ilvl w:val="2"/>
          <w:numId w:val="1"/>
        </w:numPr>
        <w:overflowPunct w:val="0"/>
        <w:autoSpaceDE w:val="0"/>
        <w:autoSpaceDN w:val="0"/>
        <w:adjustRightInd w:val="0"/>
        <w:ind w:left="1276" w:hanging="709"/>
        <w:textAlignment w:val="baseline"/>
        <w:rPr>
          <w:b/>
          <w:bCs/>
          <w:w w:val="101"/>
        </w:rPr>
      </w:pPr>
      <w:r>
        <w:rPr>
          <w:w w:val="101"/>
        </w:rPr>
        <w:t xml:space="preserve">telpu </w:t>
      </w:r>
      <w:r w:rsidR="00A366F0">
        <w:rPr>
          <w:w w:val="101"/>
        </w:rPr>
        <w:t>grupas</w:t>
      </w:r>
      <w:r w:rsidR="000C458F" w:rsidRPr="005F5BA2">
        <w:rPr>
          <w:w w:val="101"/>
        </w:rPr>
        <w:t xml:space="preserve"> </w:t>
      </w:r>
      <w:r>
        <w:rPr>
          <w:w w:val="101"/>
        </w:rPr>
        <w:t xml:space="preserve">002 </w:t>
      </w:r>
      <w:r w:rsidR="000C458F" w:rsidRPr="005F5BA2">
        <w:rPr>
          <w:w w:val="101"/>
        </w:rPr>
        <w:t>telpa</w:t>
      </w:r>
      <w:r w:rsidR="00A366F0">
        <w:rPr>
          <w:w w:val="101"/>
        </w:rPr>
        <w:t>s</w:t>
      </w:r>
      <w:r w:rsidR="000C458F" w:rsidRPr="005F5BA2">
        <w:rPr>
          <w:w w:val="101"/>
        </w:rPr>
        <w:t xml:space="preserve"> Nr. </w:t>
      </w:r>
      <w:r w:rsidR="00A366F0">
        <w:rPr>
          <w:w w:val="101"/>
        </w:rPr>
        <w:t xml:space="preserve">1-4, </w:t>
      </w:r>
    </w:p>
    <w:p w14:paraId="7A279960" w14:textId="1D315D3A" w:rsidR="000C458F" w:rsidRPr="005F5BA2" w:rsidRDefault="0012540F" w:rsidP="000C458F">
      <w:pPr>
        <w:numPr>
          <w:ilvl w:val="2"/>
          <w:numId w:val="1"/>
        </w:numPr>
        <w:overflowPunct w:val="0"/>
        <w:autoSpaceDE w:val="0"/>
        <w:autoSpaceDN w:val="0"/>
        <w:adjustRightInd w:val="0"/>
        <w:ind w:left="1276" w:hanging="709"/>
        <w:textAlignment w:val="baseline"/>
        <w:rPr>
          <w:b/>
          <w:bCs/>
          <w:w w:val="101"/>
        </w:rPr>
      </w:pPr>
      <w:r>
        <w:rPr>
          <w:w w:val="101"/>
        </w:rPr>
        <w:t xml:space="preserve">telpu </w:t>
      </w:r>
      <w:r w:rsidR="00A366F0">
        <w:rPr>
          <w:w w:val="101"/>
        </w:rPr>
        <w:t>grupas 910 telpu Nr. 3</w:t>
      </w:r>
      <w:r w:rsidR="000C458F" w:rsidRPr="005F5BA2">
        <w:rPr>
          <w:w w:val="101"/>
        </w:rPr>
        <w:t xml:space="preserve"> ar kopējo platību </w:t>
      </w:r>
      <w:r w:rsidR="00A366F0">
        <w:rPr>
          <w:w w:val="101"/>
        </w:rPr>
        <w:t>88,2</w:t>
      </w:r>
      <w:r w:rsidR="000C458F" w:rsidRPr="005F5BA2">
        <w:rPr>
          <w:b/>
          <w:w w:val="101"/>
        </w:rPr>
        <w:t xml:space="preserve"> </w:t>
      </w:r>
      <w:r w:rsidR="000C458F" w:rsidRPr="005F5BA2">
        <w:rPr>
          <w:w w:val="101"/>
        </w:rPr>
        <w:t>m</w:t>
      </w:r>
      <w:r w:rsidR="000C458F" w:rsidRPr="005F5BA2">
        <w:rPr>
          <w:w w:val="101"/>
          <w:vertAlign w:val="superscript"/>
        </w:rPr>
        <w:t>2</w:t>
      </w:r>
      <w:r w:rsidR="000C458F" w:rsidRPr="005F5BA2">
        <w:rPr>
          <w:w w:val="101"/>
        </w:rPr>
        <w:t>;</w:t>
      </w:r>
    </w:p>
    <w:p w14:paraId="7A279961" w14:textId="7A1FAE31" w:rsidR="000C458F" w:rsidRPr="005F5BA2" w:rsidRDefault="000C458F" w:rsidP="000C458F">
      <w:pPr>
        <w:numPr>
          <w:ilvl w:val="2"/>
          <w:numId w:val="1"/>
        </w:numPr>
        <w:overflowPunct w:val="0"/>
        <w:autoSpaceDE w:val="0"/>
        <w:autoSpaceDN w:val="0"/>
        <w:adjustRightInd w:val="0"/>
        <w:ind w:left="1276" w:hanging="709"/>
        <w:textAlignment w:val="baseline"/>
        <w:rPr>
          <w:b/>
          <w:bCs/>
          <w:w w:val="101"/>
        </w:rPr>
      </w:pPr>
      <w:r w:rsidRPr="005F5BA2">
        <w:rPr>
          <w:w w:val="101"/>
        </w:rPr>
        <w:t xml:space="preserve">koplietošanas </w:t>
      </w:r>
      <w:r w:rsidR="0012540F" w:rsidRPr="005F5BA2">
        <w:rPr>
          <w:w w:val="101"/>
        </w:rPr>
        <w:t>telp</w:t>
      </w:r>
      <w:r w:rsidR="0012540F">
        <w:rPr>
          <w:w w:val="101"/>
        </w:rPr>
        <w:t>u</w:t>
      </w:r>
      <w:r w:rsidR="0012540F" w:rsidRPr="005F5BA2">
        <w:rPr>
          <w:w w:val="101"/>
        </w:rPr>
        <w:t xml:space="preserve"> </w:t>
      </w:r>
      <w:r w:rsidRPr="005F5BA2">
        <w:rPr>
          <w:w w:val="101"/>
        </w:rPr>
        <w:t xml:space="preserve">domājamo daļu </w:t>
      </w:r>
      <w:r w:rsidR="00A366F0">
        <w:rPr>
          <w:w w:val="101"/>
        </w:rPr>
        <w:t>14,57</w:t>
      </w:r>
      <w:r w:rsidRPr="005F5BA2">
        <w:rPr>
          <w:b/>
          <w:w w:val="101"/>
        </w:rPr>
        <w:t xml:space="preserve"> </w:t>
      </w:r>
      <w:r w:rsidRPr="005F5BA2">
        <w:rPr>
          <w:w w:val="101"/>
        </w:rPr>
        <w:t>m</w:t>
      </w:r>
      <w:r w:rsidRPr="005F5BA2">
        <w:rPr>
          <w:w w:val="101"/>
          <w:vertAlign w:val="superscript"/>
        </w:rPr>
        <w:t>2</w:t>
      </w:r>
      <w:r w:rsidRPr="005F5BA2">
        <w:rPr>
          <w:w w:val="101"/>
        </w:rPr>
        <w:t xml:space="preserve">. </w:t>
      </w:r>
    </w:p>
    <w:p w14:paraId="7A279962" w14:textId="45F582EE" w:rsidR="004D0888" w:rsidRPr="005F5BA2" w:rsidRDefault="000C458F" w:rsidP="004D0888">
      <w:pPr>
        <w:ind w:left="567"/>
        <w:rPr>
          <w:w w:val="101"/>
        </w:rPr>
      </w:pPr>
      <w:r w:rsidRPr="005F5BA2">
        <w:rPr>
          <w:w w:val="101"/>
        </w:rPr>
        <w:t xml:space="preserve">Kopā ar Telpām Nomnieka lietošanā tiek nodota domājamā daļa no zemesgabala </w:t>
      </w:r>
      <w:r w:rsidR="00A366F0">
        <w:rPr>
          <w:w w:val="101"/>
        </w:rPr>
        <w:t>Torņa ielā 4, Rīgā</w:t>
      </w:r>
      <w:r w:rsidRPr="005F5BA2">
        <w:rPr>
          <w:w w:val="101"/>
        </w:rPr>
        <w:t xml:space="preserve">, kadastra </w:t>
      </w:r>
      <w:r w:rsidR="00A366F0">
        <w:rPr>
          <w:w w:val="101"/>
        </w:rPr>
        <w:t xml:space="preserve">apzīmējums </w:t>
      </w:r>
      <w:r w:rsidR="00A366F0" w:rsidRPr="00D23818">
        <w:rPr>
          <w:rFonts w:eastAsia="Calibri"/>
          <w:bCs/>
          <w:iCs/>
          <w:szCs w:val="22"/>
        </w:rPr>
        <w:t>0100 009 0065</w:t>
      </w:r>
      <w:r w:rsidR="00A366F0">
        <w:rPr>
          <w:rFonts w:eastAsia="Calibri"/>
          <w:bCs/>
          <w:iCs/>
          <w:szCs w:val="22"/>
        </w:rPr>
        <w:t>,</w:t>
      </w:r>
      <w:r w:rsidRPr="005F5BA2">
        <w:rPr>
          <w:w w:val="101"/>
        </w:rPr>
        <w:t xml:space="preserve"> ar platību </w:t>
      </w:r>
      <w:r w:rsidR="00A366F0">
        <w:rPr>
          <w:w w:val="101"/>
        </w:rPr>
        <w:t>59,21</w:t>
      </w:r>
      <w:r w:rsidRPr="005F5BA2">
        <w:rPr>
          <w:b/>
          <w:w w:val="101"/>
        </w:rPr>
        <w:t xml:space="preserve"> </w:t>
      </w:r>
      <w:r w:rsidRPr="005F5BA2">
        <w:rPr>
          <w:w w:val="101"/>
        </w:rPr>
        <w:t>m</w:t>
      </w:r>
      <w:r w:rsidRPr="005F5BA2">
        <w:rPr>
          <w:w w:val="101"/>
          <w:vertAlign w:val="superscript"/>
        </w:rPr>
        <w:t xml:space="preserve">2 </w:t>
      </w:r>
      <w:r w:rsidRPr="005F5BA2">
        <w:rPr>
          <w:w w:val="101"/>
        </w:rPr>
        <w:t>(turpmāk – Zemesgabals)</w:t>
      </w:r>
      <w:r w:rsidR="004D0888" w:rsidRPr="005F5BA2">
        <w:rPr>
          <w:w w:val="101"/>
        </w:rPr>
        <w:t>.</w:t>
      </w:r>
      <w:r w:rsidR="00A61FAC">
        <w:rPr>
          <w:w w:val="101"/>
        </w:rPr>
        <w:t xml:space="preserve"> </w:t>
      </w:r>
    </w:p>
    <w:p w14:paraId="7FD5C816" w14:textId="77777777" w:rsidR="00485540" w:rsidRDefault="0082440A" w:rsidP="004D0888">
      <w:pPr>
        <w:ind w:left="567"/>
        <w:rPr>
          <w:w w:val="101"/>
        </w:rPr>
      </w:pPr>
      <w:r>
        <w:rPr>
          <w:w w:val="101"/>
        </w:rPr>
        <w:t>Telpas un Zemesgabals turpmāk  kopā saukti – Īpašums.</w:t>
      </w:r>
    </w:p>
    <w:p w14:paraId="7A279963" w14:textId="1D4BA513" w:rsidR="004D0888" w:rsidRPr="005F5BA2" w:rsidRDefault="004D0888" w:rsidP="004D0888">
      <w:pPr>
        <w:ind w:left="567"/>
        <w:rPr>
          <w:b/>
          <w:bCs/>
          <w:w w:val="101"/>
        </w:rPr>
      </w:pPr>
      <w:r w:rsidRPr="00920020">
        <w:rPr>
          <w:w w:val="101"/>
        </w:rPr>
        <w:t>Telpu</w:t>
      </w:r>
      <w:r w:rsidRPr="00920020">
        <w:rPr>
          <w:bCs/>
          <w:w w:val="101"/>
        </w:rPr>
        <w:t xml:space="preserve"> plāns no kadastrālās uzmērīšanas lietas</w:t>
      </w:r>
      <w:r w:rsidR="00CA7632" w:rsidRPr="00920020">
        <w:rPr>
          <w:bCs/>
          <w:w w:val="101"/>
        </w:rPr>
        <w:t xml:space="preserve"> </w:t>
      </w:r>
      <w:r w:rsidRPr="00920020">
        <w:rPr>
          <w:w w:val="101"/>
        </w:rPr>
        <w:t>i</w:t>
      </w:r>
      <w:r w:rsidRPr="00920020">
        <w:t>r pievienot</w:t>
      </w:r>
      <w:r w:rsidR="00CA7632" w:rsidRPr="00920020">
        <w:t>s</w:t>
      </w:r>
      <w:r w:rsidRPr="00920020">
        <w:t xml:space="preserve"> Līgumam kā  1. pielikums un ir neatņemama </w:t>
      </w:r>
      <w:r w:rsidR="000F3E67" w:rsidRPr="00920020">
        <w:t xml:space="preserve">Līguma </w:t>
      </w:r>
      <w:r w:rsidRPr="00920020">
        <w:t>sastāvdaļa.</w:t>
      </w:r>
      <w:r w:rsidR="00CA7632" w:rsidRPr="00920020">
        <w:rPr>
          <w:i/>
          <w:iCs/>
          <w:color w:val="FF0000"/>
          <w:w w:val="101"/>
        </w:rPr>
        <w:t xml:space="preserve"> </w:t>
      </w:r>
      <w:r w:rsidR="00CA7632" w:rsidRPr="00373C73">
        <w:t xml:space="preserve">Zemesgabala plāns </w:t>
      </w:r>
      <w:r w:rsidR="00DC7E5E" w:rsidRPr="00373C73">
        <w:t xml:space="preserve">tiek pievienots </w:t>
      </w:r>
      <w:r w:rsidR="00057C01" w:rsidRPr="00373C73">
        <w:t xml:space="preserve">Līgumam kā </w:t>
      </w:r>
      <w:r w:rsidR="00CA7632" w:rsidRPr="00373C73">
        <w:t>2.</w:t>
      </w:r>
      <w:r w:rsidR="00057C01" w:rsidRPr="00373C73">
        <w:t xml:space="preserve">pielikums un </w:t>
      </w:r>
      <w:r w:rsidR="00DC7E5E" w:rsidRPr="00373C73">
        <w:t>nekustamā īpašuma</w:t>
      </w:r>
      <w:r w:rsidR="00DC7E5E" w:rsidRPr="00373C73">
        <w:rPr>
          <w:w w:val="101"/>
        </w:rPr>
        <w:t xml:space="preserve"> </w:t>
      </w:r>
      <w:r w:rsidR="00DC7E5E" w:rsidRPr="00373C73">
        <w:t xml:space="preserve">apraksts </w:t>
      </w:r>
      <w:r w:rsidR="00057C01" w:rsidRPr="00373C73">
        <w:t xml:space="preserve">kā </w:t>
      </w:r>
      <w:r w:rsidR="00CA7632" w:rsidRPr="00373C73">
        <w:t>3.</w:t>
      </w:r>
      <w:r w:rsidR="00057C01" w:rsidRPr="00373C73">
        <w:t>pielikums)</w:t>
      </w:r>
      <w:r w:rsidR="00373C73">
        <w:t>.</w:t>
      </w:r>
    </w:p>
    <w:p w14:paraId="00795F2F" w14:textId="29C5C55F" w:rsidR="001E3F47" w:rsidRPr="005F5BA2" w:rsidRDefault="003533AA" w:rsidP="00414FFD">
      <w:pPr>
        <w:numPr>
          <w:ilvl w:val="1"/>
          <w:numId w:val="1"/>
        </w:numPr>
        <w:tabs>
          <w:tab w:val="left" w:pos="6663"/>
        </w:tabs>
        <w:ind w:left="567" w:hanging="567"/>
        <w:rPr>
          <w:rFonts w:eastAsia="Arial Unicode MS"/>
        </w:rPr>
      </w:pPr>
      <w:r w:rsidRPr="005F5BA2">
        <w:t>Iznomātāja ī</w:t>
      </w:r>
      <w:r w:rsidR="00B608B6" w:rsidRPr="005F5BA2">
        <w:t xml:space="preserve">pašuma tiesības uz nekustamo īpašumu ar kadastra Nr. </w:t>
      </w:r>
      <w:r w:rsidR="00373C73">
        <w:t>0100 009 0065</w:t>
      </w:r>
      <w:r w:rsidR="00B608B6" w:rsidRPr="005F5BA2">
        <w:t>, kura sastāv</w:t>
      </w:r>
      <w:r w:rsidR="0059109C" w:rsidRPr="005F5BA2">
        <w:t>ā</w:t>
      </w:r>
      <w:r w:rsidR="00B608B6" w:rsidRPr="005F5BA2">
        <w:t xml:space="preserve"> ietilpst Ēka un Zemesgabals</w:t>
      </w:r>
      <w:r w:rsidR="0059109C" w:rsidRPr="005F5BA2">
        <w:t>, ir nostiprinātas Rīgas pilsētas zemesgrāmatas nodalījumā Nr.</w:t>
      </w:r>
      <w:r w:rsidR="00373C73">
        <w:t xml:space="preserve"> 2461.</w:t>
      </w:r>
    </w:p>
    <w:p w14:paraId="6EB7DEFD" w14:textId="20057C54" w:rsidR="001D0D61" w:rsidRPr="00426C1F" w:rsidRDefault="001D0D61" w:rsidP="005E5A35">
      <w:pPr>
        <w:numPr>
          <w:ilvl w:val="1"/>
          <w:numId w:val="1"/>
        </w:numPr>
        <w:overflowPunct w:val="0"/>
        <w:autoSpaceDE w:val="0"/>
        <w:autoSpaceDN w:val="0"/>
        <w:adjustRightInd w:val="0"/>
        <w:textAlignment w:val="baseline"/>
        <w:rPr>
          <w:bCs/>
          <w:w w:val="101"/>
        </w:rPr>
      </w:pPr>
      <w:r w:rsidRPr="005F5BA2">
        <w:t>Telpas</w:t>
      </w:r>
      <w:r w:rsidRPr="005F5BA2">
        <w:rPr>
          <w:w w:val="101"/>
        </w:rPr>
        <w:t xml:space="preserve"> tiek iznomātas ar lietošanas mērķi: </w:t>
      </w:r>
      <w:r w:rsidR="00BC4874" w:rsidRPr="00426C1F">
        <w:rPr>
          <w:bCs/>
          <w:w w:val="101"/>
        </w:rPr>
        <w:t>tirdzniecības telpu izvietošana un/ vai ēdināšanas pakalpojuma sniegšana</w:t>
      </w:r>
      <w:r w:rsidRPr="002F294A">
        <w:rPr>
          <w:bCs/>
          <w:w w:val="101"/>
        </w:rPr>
        <w:t>.</w:t>
      </w:r>
    </w:p>
    <w:p w14:paraId="7A27996B" w14:textId="13499A29" w:rsidR="004D0888"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6D2003B2" w14:textId="4DAD6685" w:rsidR="00414FFD" w:rsidRPr="005F5BA2" w:rsidRDefault="00414FFD" w:rsidP="000472D1">
      <w:pPr>
        <w:numPr>
          <w:ilvl w:val="1"/>
          <w:numId w:val="1"/>
        </w:numPr>
        <w:overflowPunct w:val="0"/>
        <w:autoSpaceDE w:val="0"/>
        <w:autoSpaceDN w:val="0"/>
        <w:adjustRightInd w:val="0"/>
        <w:ind w:left="567" w:hanging="567"/>
        <w:textAlignment w:val="baseline"/>
        <w:rPr>
          <w:w w:val="101"/>
        </w:rPr>
      </w:pPr>
      <w:r w:rsidRPr="00414FFD">
        <w:rPr>
          <w:w w:val="101"/>
        </w:rPr>
        <w:t xml:space="preserve">Parakstot Līgumu, Nomnieks apliecina, ka </w:t>
      </w:r>
      <w:r w:rsidR="005C50D7">
        <w:rPr>
          <w:w w:val="101"/>
        </w:rPr>
        <w:t>Īpašuma</w:t>
      </w:r>
      <w:r w:rsidRPr="00414FFD">
        <w:rPr>
          <w:w w:val="101"/>
        </w:rPr>
        <w:t xml:space="preserve"> stāvoklis Nomniekam ir zināms un tas atbilst paredzētajam lietošanas mērķim. Īpašums Nomniekam tiek nodots ar Īpašuma pieņemšanas – nodošanas aktu (turpmāk – Akts), kas pēc tā abpusējas parakstīšanas kļūst par Līguma neatņemamu sastāvdaļu.</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0B93B16C" w14:textId="30781A2D" w:rsidR="00786B02" w:rsidRPr="00366D7E" w:rsidRDefault="00B81DDF" w:rsidP="00366D7E">
      <w:pPr>
        <w:pStyle w:val="ListParagraph"/>
        <w:numPr>
          <w:ilvl w:val="1"/>
          <w:numId w:val="2"/>
        </w:numPr>
        <w:overflowPunct w:val="0"/>
        <w:autoSpaceDE w:val="0"/>
        <w:autoSpaceDN w:val="0"/>
        <w:adjustRightInd w:val="0"/>
        <w:ind w:left="567" w:hanging="567"/>
        <w:textAlignment w:val="baseline"/>
        <w:rPr>
          <w:b/>
          <w:bCs/>
          <w:w w:val="101"/>
        </w:rPr>
      </w:pPr>
      <w:r w:rsidRPr="00366D7E">
        <w:rPr>
          <w:w w:val="101"/>
        </w:rPr>
        <w:t>Parakstot Līgumu, Nomnieks apliecina, ka ir informēts par to, ka Īpašums  ir valsts nozīmes arhitektūras piemineklis (aizsardzības Nr. </w:t>
      </w:r>
      <w:r w:rsidR="00373C73" w:rsidRPr="00366D7E">
        <w:rPr>
          <w:w w:val="101"/>
        </w:rPr>
        <w:t>6603</w:t>
      </w:r>
      <w:r w:rsidRPr="00366D7E">
        <w:rPr>
          <w:w w:val="101"/>
        </w:rPr>
        <w:t xml:space="preserve">) </w:t>
      </w:r>
      <w:r w:rsidRPr="005F5BA2">
        <w:t xml:space="preserve">un apņemas ievērot normatīvos aktus kultūras pieminekļu aizsardzības jomā un </w:t>
      </w:r>
      <w:r w:rsidR="004A5DC6" w:rsidRPr="005F5BA2">
        <w:t xml:space="preserve">Nacionālā kultūras mantojuma pārvaldes </w:t>
      </w:r>
      <w:r w:rsidRPr="005F5BA2">
        <w:t>norādījumus par kultūras pieminekļu izmantošanu un saglabāšanu</w:t>
      </w:r>
      <w:r w:rsidR="00786B02">
        <w:t xml:space="preserve">. </w:t>
      </w:r>
    </w:p>
    <w:p w14:paraId="7A279974" w14:textId="71D52E74" w:rsidR="004D0888" w:rsidRPr="00426C1F" w:rsidRDefault="00B81DDF" w:rsidP="00426C1F">
      <w:pPr>
        <w:pStyle w:val="ListParagraph"/>
        <w:numPr>
          <w:ilvl w:val="1"/>
          <w:numId w:val="2"/>
        </w:numPr>
        <w:overflowPunct w:val="0"/>
        <w:autoSpaceDE w:val="0"/>
        <w:autoSpaceDN w:val="0"/>
        <w:adjustRightInd w:val="0"/>
        <w:ind w:left="567" w:hanging="567"/>
        <w:jc w:val="both"/>
        <w:textAlignment w:val="baseline"/>
        <w:rPr>
          <w:vanish/>
          <w:w w:val="101"/>
        </w:rPr>
      </w:pPr>
      <w:r w:rsidRPr="00426C1F">
        <w:rPr>
          <w:w w:val="101"/>
        </w:rPr>
        <w:t xml:space="preserve">Parakstot Līgumu, Nomnieks apliecina, ka ir informēts par to, ka Īpašums atrodas </w:t>
      </w:r>
      <w:r w:rsidRPr="00426C1F">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w:t>
      </w:r>
      <w:r w:rsidR="004A5DC6" w:rsidRPr="00426C1F">
        <w:t xml:space="preserve">Nacionālā kultūras mantojuma pārvaldes </w:t>
      </w:r>
      <w:r w:rsidRPr="00426C1F">
        <w:t>norādījumus par kultūras pieminekļu izmantošanu un saglabāšanu.</w:t>
      </w:r>
      <w:r w:rsidRPr="00426C1F">
        <w:rPr>
          <w:w w:val="101"/>
        </w:rPr>
        <w:t xml:space="preserve"> </w:t>
      </w:r>
    </w:p>
    <w:p w14:paraId="0988C1DD" w14:textId="77777777" w:rsidR="00414FFD" w:rsidRPr="00414FFD" w:rsidRDefault="00414FFD" w:rsidP="009E215E">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Default="004D0888" w:rsidP="004D0888">
      <w:pPr>
        <w:rPr>
          <w:i/>
          <w:color w:val="FF0000"/>
          <w:w w:val="101"/>
          <w:lang w:eastAsia="x-none"/>
        </w:rPr>
      </w:pPr>
    </w:p>
    <w:p w14:paraId="3BF90642" w14:textId="77777777" w:rsidR="00414FFD" w:rsidRPr="005F5BA2" w:rsidRDefault="00414FFD"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lastRenderedPageBreak/>
        <w:t xml:space="preserve">Līguma spēkā stāšanās un </w:t>
      </w:r>
      <w:r w:rsidR="0005757C" w:rsidRPr="005F5BA2">
        <w:rPr>
          <w:b/>
          <w:lang w:val="lv-LV"/>
        </w:rPr>
        <w:t xml:space="preserve">nomas </w:t>
      </w:r>
      <w:r w:rsidRPr="005F5BA2">
        <w:rPr>
          <w:b/>
          <w:lang w:val="lv-LV"/>
        </w:rPr>
        <w:t>termiņš</w:t>
      </w:r>
    </w:p>
    <w:p w14:paraId="4079B85C" w14:textId="4B3D479D"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un Apsaimniekošanas pakalpojumu līguma</w:t>
      </w:r>
      <w:r w:rsidR="007B4B93" w:rsidRPr="007B4B93">
        <w:rPr>
          <w:color w:val="FF0000"/>
        </w:rPr>
        <w:t xml:space="preserve"> </w:t>
      </w:r>
      <w:r w:rsidRPr="005F5BA2">
        <w:t>abpusējas parakstīšanas dienā un ir spēkā līdz Pušu saistību savstarpējai izpildei</w:t>
      </w:r>
      <w:r w:rsidR="00192CE6" w:rsidRPr="005F5BA2">
        <w:rPr>
          <w:kern w:val="24"/>
        </w:rPr>
        <w:t>.</w:t>
      </w:r>
    </w:p>
    <w:p w14:paraId="777BC5F1" w14:textId="2BC19C74" w:rsidR="008A6232" w:rsidRPr="005F5BA2" w:rsidRDefault="004B0935" w:rsidP="004B22D9">
      <w:pPr>
        <w:numPr>
          <w:ilvl w:val="1"/>
          <w:numId w:val="5"/>
        </w:numPr>
        <w:tabs>
          <w:tab w:val="left" w:pos="6663"/>
        </w:tabs>
        <w:ind w:left="567" w:hanging="567"/>
        <w:rPr>
          <w:kern w:val="24"/>
        </w:rPr>
      </w:pPr>
      <w:r w:rsidRPr="005F5BA2">
        <w:t>Īpašuma</w:t>
      </w:r>
      <w:r w:rsidRPr="005F5BA2">
        <w:rPr>
          <w:w w:val="101"/>
        </w:rPr>
        <w:t xml:space="preserve"> nomas termiņš tiek noteikts līdz 20</w:t>
      </w:r>
      <w:r w:rsidR="001847F2" w:rsidRPr="005F5BA2">
        <w:rPr>
          <w:w w:val="101"/>
        </w:rPr>
        <w:t>__</w:t>
      </w:r>
      <w:r w:rsidRPr="005F5BA2">
        <w:rPr>
          <w:w w:val="101"/>
        </w:rPr>
        <w:t>. gada _______. _______.</w:t>
      </w:r>
      <w:r w:rsidRPr="005F5BA2">
        <w:rPr>
          <w:b/>
          <w:bCs/>
          <w:w w:val="101"/>
        </w:rPr>
        <w:t xml:space="preserve"> </w:t>
      </w:r>
      <w:r w:rsidR="008A6232" w:rsidRPr="005F5BA2">
        <w:rPr>
          <w:w w:val="101"/>
        </w:rPr>
        <w:t xml:space="preserve">Nomniekam ir tiesības lietot </w:t>
      </w:r>
      <w:r w:rsidR="00FC1451" w:rsidRPr="005F5BA2">
        <w:rPr>
          <w:w w:val="101"/>
        </w:rPr>
        <w:t xml:space="preserve">Telpas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12084E1C" w:rsidR="009A549A" w:rsidRPr="005F5BA2" w:rsidRDefault="00FA532C" w:rsidP="009A549A">
      <w:pPr>
        <w:pStyle w:val="naisf"/>
        <w:numPr>
          <w:ilvl w:val="1"/>
          <w:numId w:val="5"/>
        </w:numPr>
        <w:spacing w:before="0" w:beforeAutospacing="0" w:after="0" w:afterAutospacing="0"/>
        <w:ind w:left="567" w:hanging="567"/>
        <w:rPr>
          <w:lang w:val="lv-LV"/>
        </w:rPr>
      </w:pPr>
      <w:r w:rsidRPr="005F5BA2">
        <w:rPr>
          <w:bCs/>
          <w:w w:val="101"/>
          <w:lang w:val="lv-LV"/>
        </w:rPr>
        <w:t xml:space="preserve">Ne ilgāk kā </w:t>
      </w:r>
      <w:r w:rsidR="00414FFD">
        <w:rPr>
          <w:bCs/>
          <w:w w:val="101"/>
          <w:lang w:val="lv-LV"/>
        </w:rPr>
        <w:t>2</w:t>
      </w:r>
      <w:r w:rsidRPr="005F5BA2">
        <w:rPr>
          <w:bCs/>
          <w:w w:val="101"/>
          <w:lang w:val="lv-LV"/>
        </w:rPr>
        <w:t xml:space="preserve"> (</w:t>
      </w:r>
      <w:r w:rsidR="00414FFD">
        <w:rPr>
          <w:bCs/>
          <w:w w:val="101"/>
          <w:lang w:val="lv-LV"/>
        </w:rPr>
        <w:t>divu</w:t>
      </w:r>
      <w:r w:rsidRPr="005F5BA2">
        <w:rPr>
          <w:bCs/>
          <w:w w:val="101"/>
          <w:lang w:val="lv-LV"/>
        </w:rPr>
        <w:t xml:space="preserve">) mēnešu laikā no Līguma parakstīšanas dienas Nomnieks </w:t>
      </w:r>
      <w:r w:rsidR="00C36EF5" w:rsidRPr="005F5BA2">
        <w:rPr>
          <w:bCs/>
          <w:w w:val="101"/>
          <w:lang w:val="lv-LV"/>
        </w:rPr>
        <w:t xml:space="preserve">par saviem līdzekļiem </w:t>
      </w:r>
      <w:r w:rsidRPr="005F5BA2">
        <w:rPr>
          <w:bCs/>
          <w:w w:val="101"/>
          <w:lang w:val="lv-LV"/>
        </w:rPr>
        <w:t xml:space="preserve">veic Telpu pielāgošanas darbus, lai Telpas varētu izmantot Līgumā noteiktajam </w:t>
      </w:r>
      <w:r w:rsidR="0026562A">
        <w:rPr>
          <w:bCs/>
          <w:w w:val="101"/>
          <w:lang w:val="lv-LV"/>
        </w:rPr>
        <w:t>Telpu</w:t>
      </w:r>
      <w:r w:rsidRPr="005F5BA2">
        <w:rPr>
          <w:bCs/>
          <w:w w:val="101"/>
          <w:lang w:val="lv-LV"/>
        </w:rPr>
        <w:t xml:space="preserve"> lietošanas mērķim</w:t>
      </w:r>
      <w:r w:rsidR="00C36EF5" w:rsidRPr="005F5BA2">
        <w:rPr>
          <w:bCs/>
          <w:w w:val="101"/>
          <w:lang w:val="lv-LV"/>
        </w:rPr>
        <w:t xml:space="preserve">. </w:t>
      </w:r>
      <w:r w:rsidR="000659DD" w:rsidRPr="005F5BA2">
        <w:rPr>
          <w:bCs/>
          <w:lang w:val="lv-LV"/>
        </w:rPr>
        <w:t xml:space="preserve">Ne vēlāk kā </w:t>
      </w:r>
      <w:r w:rsidR="000659DD" w:rsidRPr="005F5BA2">
        <w:rPr>
          <w:bCs/>
          <w:kern w:val="24"/>
          <w:lang w:val="lv-LV"/>
        </w:rPr>
        <w:t xml:space="preserve">5 (piecu) </w:t>
      </w:r>
      <w:r w:rsidR="000659DD" w:rsidRPr="005F5BA2">
        <w:rPr>
          <w:bCs/>
          <w:lang w:val="lv-LV"/>
        </w:rPr>
        <w:t>darba dienu laikā no Līguma spēkā stāšanā</w:t>
      </w:r>
      <w:r w:rsidR="00571DA3" w:rsidRPr="005F5BA2">
        <w:rPr>
          <w:bCs/>
          <w:lang w:val="lv-LV"/>
        </w:rPr>
        <w:t xml:space="preserve"> </w:t>
      </w:r>
      <w:r w:rsidR="00571DA3" w:rsidRPr="005F5BA2">
        <w:rPr>
          <w:bCs/>
          <w:w w:val="101"/>
          <w:lang w:val="lv-LV"/>
        </w:rPr>
        <w:t xml:space="preserve">Pušu pilnvaroti pārstāvji </w:t>
      </w:r>
      <w:r w:rsidRPr="005F5BA2">
        <w:rPr>
          <w:bCs/>
          <w:w w:val="101"/>
          <w:lang w:val="lv-LV"/>
        </w:rPr>
        <w:t>parakst</w:t>
      </w:r>
      <w:r w:rsidR="00571DA3" w:rsidRPr="005F5BA2">
        <w:rPr>
          <w:bCs/>
          <w:w w:val="101"/>
          <w:lang w:val="lv-LV"/>
        </w:rPr>
        <w:t>a</w:t>
      </w:r>
      <w:r w:rsidRPr="005F5BA2">
        <w:rPr>
          <w:bCs/>
          <w:w w:val="101"/>
          <w:lang w:val="lv-LV"/>
        </w:rPr>
        <w:t xml:space="preserve"> attiecīgu Telpu apsekošanas aktu Telpu pielāgošanas darbu veikšanai</w:t>
      </w:r>
      <w:r w:rsidR="00571DA3" w:rsidRPr="005F5BA2">
        <w:rPr>
          <w:bCs/>
          <w:w w:val="101"/>
          <w:lang w:val="lv-LV"/>
        </w:rPr>
        <w:t xml:space="preserve">, kurš uzskatāms </w:t>
      </w:r>
      <w:r w:rsidRPr="005F5BA2">
        <w:rPr>
          <w:bCs/>
          <w:w w:val="101"/>
          <w:lang w:val="lv-LV"/>
        </w:rPr>
        <w:t>par Līguma neatņemamu sastāvdaļu.</w:t>
      </w:r>
      <w:r w:rsidR="00EE12EC" w:rsidRPr="005F5BA2">
        <w:rPr>
          <w:bCs/>
          <w:w w:val="101"/>
          <w:lang w:val="lv-LV"/>
        </w:rPr>
        <w:t xml:space="preserve"> </w:t>
      </w:r>
      <w:r w:rsidRPr="005F5BA2">
        <w:rPr>
          <w:bCs/>
          <w:w w:val="101"/>
          <w:lang w:val="lv-LV"/>
        </w:rPr>
        <w:t xml:space="preserve">Pēc Telpu pielāgošanas darbu pabeigšanas, bet ne vēlāk kā </w:t>
      </w:r>
      <w:r w:rsidR="008A60B7">
        <w:rPr>
          <w:bCs/>
          <w:w w:val="101"/>
          <w:lang w:val="lv-LV"/>
        </w:rPr>
        <w:t>2</w:t>
      </w:r>
      <w:r w:rsidR="008A60B7" w:rsidRPr="005F5BA2">
        <w:rPr>
          <w:bCs/>
          <w:w w:val="101"/>
          <w:lang w:val="lv-LV"/>
        </w:rPr>
        <w:t xml:space="preserve"> (</w:t>
      </w:r>
      <w:r w:rsidR="008A60B7">
        <w:rPr>
          <w:bCs/>
          <w:w w:val="101"/>
          <w:lang w:val="lv-LV"/>
        </w:rPr>
        <w:t>divu</w:t>
      </w:r>
      <w:r w:rsidR="008A60B7" w:rsidRPr="005F5BA2">
        <w:rPr>
          <w:bCs/>
          <w:w w:val="101"/>
          <w:lang w:val="lv-LV"/>
        </w:rPr>
        <w:t xml:space="preserve">) mēnešu </w:t>
      </w:r>
      <w:r w:rsidRPr="005F5BA2">
        <w:rPr>
          <w:bCs/>
          <w:w w:val="101"/>
          <w:lang w:val="lv-LV"/>
        </w:rPr>
        <w:t>laikā no Telpu apsekošanas akta parakstīšanas dienas</w:t>
      </w:r>
      <w:r w:rsidR="00366E75">
        <w:rPr>
          <w:bCs/>
          <w:w w:val="101"/>
          <w:lang w:val="lv-LV"/>
        </w:rPr>
        <w:t>,</w:t>
      </w:r>
      <w:r w:rsidRPr="005F5BA2">
        <w:rPr>
          <w:bCs/>
          <w:w w:val="101"/>
          <w:lang w:val="lv-LV"/>
        </w:rPr>
        <w:t xml:space="preserve"> Puses paraksta </w:t>
      </w:r>
      <w:r w:rsidR="005B78A5" w:rsidRPr="005F5BA2">
        <w:rPr>
          <w:bCs/>
          <w:w w:val="101"/>
          <w:lang w:val="lv-LV"/>
        </w:rPr>
        <w:t xml:space="preserve">Telpu </w:t>
      </w:r>
      <w:r w:rsidR="008E10D7" w:rsidRPr="005F5BA2">
        <w:rPr>
          <w:bCs/>
          <w:lang w:val="lv-LV"/>
        </w:rPr>
        <w:t xml:space="preserve">nodošanas – pieņemšanas aktu (turpmāk – Nodošanas – pieņemšanas akts), kurš uzskatāms </w:t>
      </w:r>
      <w:r w:rsidRPr="005F5BA2">
        <w:rPr>
          <w:bCs/>
          <w:w w:val="101"/>
          <w:lang w:val="lv-LV"/>
        </w:rPr>
        <w:t>par Līguma neatņemamu sastāvdaļu.</w:t>
      </w:r>
    </w:p>
    <w:p w14:paraId="78DDCCD8" w14:textId="50BDF66C"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w:t>
      </w:r>
      <w:r w:rsidR="00771C25" w:rsidRPr="005F5BA2">
        <w:rPr>
          <w:bCs/>
          <w:w w:val="101"/>
          <w:lang w:val="lv-LV"/>
        </w:rPr>
        <w:t xml:space="preserve">Telpu apsekošanas akta </w:t>
      </w:r>
      <w:r w:rsidRPr="005F5BA2">
        <w:rPr>
          <w:bCs/>
          <w:lang w:val="lv-LV"/>
        </w:rPr>
        <w:t xml:space="preserve">abpusējas parakstīšanas. </w:t>
      </w:r>
      <w:r w:rsidRPr="005F5BA2">
        <w:rPr>
          <w:kern w:val="24"/>
          <w:lang w:val="lv-LV"/>
        </w:rPr>
        <w:t xml:space="preserve">Ar </w:t>
      </w:r>
      <w:r w:rsidR="004D693C" w:rsidRPr="005F5BA2">
        <w:rPr>
          <w:bCs/>
          <w:w w:val="101"/>
          <w:lang w:val="lv-LV"/>
        </w:rPr>
        <w:t>Telpu apsekošanas akta</w:t>
      </w:r>
      <w:r w:rsidR="004D693C" w:rsidRPr="005F5BA2">
        <w:rPr>
          <w:kern w:val="24"/>
          <w:lang w:val="lv-LV"/>
        </w:rPr>
        <w:t xml:space="preserve"> </w:t>
      </w:r>
      <w:r w:rsidRPr="005F5BA2">
        <w:rPr>
          <w:kern w:val="24"/>
          <w:lang w:val="lv-LV"/>
        </w:rPr>
        <w:t>abpusējas parakstīšanas brīdi</w:t>
      </w:r>
      <w:r w:rsidR="00366E75">
        <w:rPr>
          <w:kern w:val="24"/>
          <w:lang w:val="lv-LV"/>
        </w:rPr>
        <w:t>,</w:t>
      </w:r>
      <w:r w:rsidRPr="005F5BA2">
        <w:rPr>
          <w:kern w:val="24"/>
          <w:lang w:val="lv-LV"/>
        </w:rPr>
        <w:t xml:space="preserve"> Nomnieks uzņemas pilnu atbildību par Telpu uzturēšanu un saglabāšanu kā krietns un rūpīgs saimnieks.</w:t>
      </w:r>
      <w:r w:rsidR="006A7575" w:rsidRPr="006A7575">
        <w:rPr>
          <w:bCs/>
          <w:w w:val="101"/>
          <w:lang w:val="lv-LV"/>
        </w:rPr>
        <w:t xml:space="preserve"> </w:t>
      </w:r>
      <w:r w:rsidR="006A7575">
        <w:rPr>
          <w:bCs/>
          <w:w w:val="101"/>
          <w:lang w:val="lv-LV"/>
        </w:rPr>
        <w:t>Telpu pielāgošanas darbu laikā Telpas nedrīkst izmantot Līgumā noteiktajam lietošanas mērķim. Nomnieks uzsāk saimniecisko darbību tikai pēc Nodošanas – pieņemšanas akta parakstīšanas.</w:t>
      </w:r>
    </w:p>
    <w:p w14:paraId="18BBABC3" w14:textId="286B551B"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505A98" w:rsidRPr="005F5BA2">
        <w:rPr>
          <w:bCs/>
          <w:w w:val="101"/>
          <w:lang w:val="lv-LV"/>
        </w:rPr>
        <w:t xml:space="preserve">Telpu apsekošanas </w:t>
      </w:r>
      <w:r w:rsidR="00505A98">
        <w:rPr>
          <w:bCs/>
          <w:w w:val="101"/>
          <w:lang w:val="lv-LV"/>
        </w:rPr>
        <w:t xml:space="preserve">vai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426C1F"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 xml:space="preserve">Parakstot Līgumu, Nomnieks apliecina, </w:t>
      </w:r>
      <w:r w:rsidRPr="00426C1F">
        <w:rPr>
          <w:rFonts w:eastAsia="Calibri"/>
          <w:lang w:val="lv-LV"/>
        </w:rPr>
        <w:t>ka:</w:t>
      </w:r>
    </w:p>
    <w:p w14:paraId="0FB5F17A" w14:textId="724F5688" w:rsidR="00BA5AAE" w:rsidRPr="00426C1F" w:rsidRDefault="00BA5AAE" w:rsidP="005F5BA2">
      <w:pPr>
        <w:pStyle w:val="naisf"/>
        <w:numPr>
          <w:ilvl w:val="2"/>
          <w:numId w:val="5"/>
        </w:numPr>
        <w:spacing w:before="0" w:beforeAutospacing="0" w:after="0" w:afterAutospacing="0"/>
        <w:ind w:left="1276" w:hanging="709"/>
        <w:rPr>
          <w:lang w:val="lv-LV"/>
        </w:rPr>
      </w:pPr>
      <w:r w:rsidRPr="00426C1F">
        <w:rPr>
          <w:w w:val="101"/>
          <w:lang w:val="lv-LV"/>
        </w:rPr>
        <w:t xml:space="preserve">Telpas Nomniekam ir ierādītas un </w:t>
      </w:r>
      <w:r w:rsidRPr="00426C1F">
        <w:rPr>
          <w:rFonts w:eastAsia="Times New Roman"/>
          <w:w w:val="101"/>
          <w:lang w:val="lv-LV"/>
        </w:rPr>
        <w:t xml:space="preserve">tās atbilst </w:t>
      </w:r>
      <w:r w:rsidRPr="00426C1F">
        <w:rPr>
          <w:w w:val="101"/>
          <w:lang w:val="lv-LV"/>
        </w:rPr>
        <w:t xml:space="preserve">Līgumā noteiktajam lietošanas mērķim. Telpu Nomniekam ir zināms, pret to pretenziju nav. Nomnieks pieņems Telpas tādā stāvoklī, kādā tās atradīsies </w:t>
      </w:r>
      <w:r w:rsidR="00425944" w:rsidRPr="00426C1F">
        <w:rPr>
          <w:w w:val="101"/>
          <w:lang w:val="lv-LV"/>
        </w:rPr>
        <w:t xml:space="preserve"> Telpu a</w:t>
      </w:r>
      <w:r w:rsidR="00086AE8" w:rsidRPr="00426C1F">
        <w:rPr>
          <w:w w:val="101"/>
          <w:lang w:val="lv-LV"/>
        </w:rPr>
        <w:t>psekošanas</w:t>
      </w:r>
      <w:r w:rsidRPr="00426C1F">
        <w:rPr>
          <w:w w:val="101"/>
          <w:lang w:val="lv-LV"/>
        </w:rPr>
        <w:t xml:space="preserve"> akta parakstīšanas brīdī;</w:t>
      </w:r>
    </w:p>
    <w:p w14:paraId="51FD8FFD" w14:textId="65C3C8D1" w:rsidR="00BA5AAE" w:rsidRPr="00426C1F" w:rsidRDefault="00BA5AAE" w:rsidP="001C2748">
      <w:pPr>
        <w:pStyle w:val="naisf"/>
        <w:numPr>
          <w:ilvl w:val="2"/>
          <w:numId w:val="5"/>
        </w:numPr>
        <w:spacing w:before="0" w:beforeAutospacing="0" w:after="0" w:afterAutospacing="0"/>
        <w:ind w:left="1276" w:hanging="709"/>
        <w:rPr>
          <w:w w:val="101"/>
          <w:lang w:val="lv-LV"/>
        </w:rPr>
      </w:pPr>
      <w:r w:rsidRPr="00426C1F">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w:t>
      </w:r>
      <w:r w:rsidR="00425944" w:rsidRPr="00426C1F">
        <w:rPr>
          <w:w w:val="101"/>
          <w:lang w:val="lv-LV"/>
        </w:rPr>
        <w:t xml:space="preserve"> Telpu a</w:t>
      </w:r>
      <w:r w:rsidR="00086AE8" w:rsidRPr="00426C1F">
        <w:rPr>
          <w:w w:val="101"/>
          <w:lang w:val="lv-LV"/>
        </w:rPr>
        <w:t>psekošanas</w:t>
      </w:r>
      <w:r w:rsidRPr="00426C1F">
        <w:rPr>
          <w:w w:val="101"/>
          <w:lang w:val="lv-LV"/>
        </w:rPr>
        <w:t xml:space="preserve">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31FB0482"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086AE8">
        <w:rPr>
          <w:b/>
          <w:bCs/>
          <w:lang w:val="lv-LV"/>
        </w:rPr>
        <w:t>Īpašuma</w:t>
      </w:r>
      <w:r w:rsidR="00A94837" w:rsidRPr="00086AE8">
        <w:rPr>
          <w:b/>
          <w:bCs/>
          <w:lang w:val="lv-LV"/>
        </w:rPr>
        <w:t xml:space="preserve"> </w:t>
      </w:r>
      <w:r w:rsidR="00A94837" w:rsidRPr="005F5BA2">
        <w:rPr>
          <w:b/>
          <w:bCs/>
          <w:lang w:val="lv-LV"/>
        </w:rPr>
        <w:t xml:space="preserve">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0DB0F2C6" w14:textId="2FE22E30" w:rsidR="00FD36E8" w:rsidRPr="005F5BA2" w:rsidRDefault="00826922" w:rsidP="001C2748">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koplietošanas telpām: </w:t>
      </w:r>
      <w:r w:rsidR="00366E75">
        <w:rPr>
          <w:w w:val="101"/>
        </w:rPr>
        <w:t>14,57</w:t>
      </w:r>
      <w:r w:rsidR="00FD36E8" w:rsidRPr="005F5BA2">
        <w:rPr>
          <w:w w:val="101"/>
        </w:rPr>
        <w:t xml:space="preserve">  m</w:t>
      </w:r>
      <w:r w:rsidR="00FD36E8" w:rsidRPr="005F5BA2">
        <w:rPr>
          <w:w w:val="101"/>
          <w:vertAlign w:val="superscript"/>
        </w:rPr>
        <w:t>2</w:t>
      </w:r>
      <w:r w:rsidR="00FD36E8" w:rsidRPr="005F5BA2">
        <w:rPr>
          <w:w w:val="101"/>
        </w:rPr>
        <w:t xml:space="preserve"> </w:t>
      </w:r>
      <w:r w:rsidR="00366E75">
        <w:rPr>
          <w:w w:val="101"/>
        </w:rPr>
        <w:t>–</w:t>
      </w:r>
      <w:r w:rsidR="00FD36E8" w:rsidRPr="005F5BA2">
        <w:rPr>
          <w:w w:val="101"/>
        </w:rPr>
        <w:t xml:space="preserve"> </w:t>
      </w:r>
      <w:r w:rsidR="00366E75">
        <w:rPr>
          <w:b/>
          <w:bCs/>
          <w:w w:val="101"/>
        </w:rPr>
        <w:t>3,53</w:t>
      </w:r>
      <w:r w:rsidR="00FD36E8" w:rsidRPr="00366E75">
        <w:rPr>
          <w:w w:val="101"/>
        </w:rPr>
        <w:t xml:space="preserve"> </w:t>
      </w:r>
      <w:r w:rsidR="00FD36E8" w:rsidRPr="005F5BA2">
        <w:rPr>
          <w:b/>
          <w:w w:val="101"/>
        </w:rPr>
        <w:t>EUR</w:t>
      </w:r>
      <w:r w:rsidR="00FD36E8" w:rsidRPr="005F5BA2">
        <w:rPr>
          <w:w w:val="101"/>
        </w:rPr>
        <w:t xml:space="preserve"> (</w:t>
      </w:r>
      <w:r w:rsidR="00366E75">
        <w:rPr>
          <w:w w:val="101"/>
        </w:rPr>
        <w:t>trīs</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 xml:space="preserve">un </w:t>
      </w:r>
      <w:r w:rsidR="00366E75">
        <w:rPr>
          <w:w w:val="101"/>
        </w:rPr>
        <w:t>53</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mēnesī,  t.i., </w:t>
      </w:r>
      <w:r w:rsidR="00366E75" w:rsidRPr="00366E75">
        <w:rPr>
          <w:b/>
          <w:bCs/>
          <w:w w:val="101"/>
        </w:rPr>
        <w:t>51,43</w:t>
      </w:r>
      <w:r w:rsidR="00FD36E8" w:rsidRPr="005F5BA2">
        <w:rPr>
          <w:w w:val="101"/>
        </w:rPr>
        <w:t xml:space="preserve"> </w:t>
      </w:r>
      <w:r w:rsidR="00FD36E8" w:rsidRPr="005F5BA2">
        <w:rPr>
          <w:b/>
          <w:w w:val="101"/>
        </w:rPr>
        <w:t xml:space="preserve">EUR </w:t>
      </w:r>
      <w:r w:rsidR="00FD36E8" w:rsidRPr="005F5BA2">
        <w:rPr>
          <w:w w:val="101"/>
        </w:rPr>
        <w:t>(</w:t>
      </w:r>
      <w:r w:rsidR="00366E75">
        <w:rPr>
          <w:w w:val="101"/>
        </w:rPr>
        <w:t>piecdesmit viens</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 xml:space="preserve">un </w:t>
      </w:r>
      <w:r w:rsidR="00366E75">
        <w:rPr>
          <w:w w:val="101"/>
        </w:rPr>
        <w:t>43</w:t>
      </w:r>
      <w:r w:rsidR="00FD36E8" w:rsidRPr="005F5BA2">
        <w:rPr>
          <w:i/>
          <w:w w:val="101"/>
        </w:rPr>
        <w:t xml:space="preserve"> </w:t>
      </w:r>
      <w:r w:rsidR="00FD36E8" w:rsidRPr="005F5BA2">
        <w:rPr>
          <w:w w:val="101"/>
        </w:rPr>
        <w:t>centi) mēnesī;</w:t>
      </w:r>
      <w:r w:rsidR="005F5BA2">
        <w:rPr>
          <w:b/>
          <w:bCs/>
          <w:w w:val="101"/>
        </w:rPr>
        <w:t xml:space="preserve"> </w:t>
      </w:r>
    </w:p>
    <w:p w14:paraId="585E449C" w14:textId="219F278B"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366E75">
        <w:rPr>
          <w:b/>
          <w:w w:val="101"/>
        </w:rPr>
        <w:t>35,22</w:t>
      </w:r>
      <w:r w:rsidR="00FD36E8" w:rsidRPr="005F5BA2">
        <w:rPr>
          <w:b/>
          <w:w w:val="101"/>
        </w:rPr>
        <w:t xml:space="preserve"> EUR </w:t>
      </w:r>
      <w:r w:rsidR="00FD36E8" w:rsidRPr="005F5BA2">
        <w:rPr>
          <w:w w:val="101"/>
        </w:rPr>
        <w:t>(</w:t>
      </w:r>
      <w:r w:rsidR="00366E75">
        <w:rPr>
          <w:w w:val="101"/>
        </w:rPr>
        <w:t>trīsdesmit pieci</w:t>
      </w:r>
      <w:r w:rsidR="00FD36E8" w:rsidRPr="005F5BA2">
        <w:rPr>
          <w:i/>
          <w:w w:val="101"/>
        </w:rPr>
        <w:t xml:space="preserve"> </w:t>
      </w:r>
      <w:proofErr w:type="spellStart"/>
      <w:r w:rsidR="00FD36E8" w:rsidRPr="005F5BA2">
        <w:rPr>
          <w:i/>
          <w:w w:val="101"/>
        </w:rPr>
        <w:t>euro</w:t>
      </w:r>
      <w:proofErr w:type="spellEnd"/>
      <w:r w:rsidR="00FD36E8" w:rsidRPr="005F5BA2">
        <w:rPr>
          <w:i/>
          <w:w w:val="101"/>
        </w:rPr>
        <w:t xml:space="preserve"> </w:t>
      </w:r>
      <w:r w:rsidR="00FD36E8" w:rsidRPr="005F5BA2">
        <w:rPr>
          <w:w w:val="101"/>
        </w:rPr>
        <w:t xml:space="preserve">un </w:t>
      </w:r>
      <w:r w:rsidR="00366E75">
        <w:rPr>
          <w:w w:val="101"/>
        </w:rPr>
        <w:t>22</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lastRenderedPageBreak/>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3398A520" w:rsidR="00D70F29" w:rsidRPr="00A477AF" w:rsidRDefault="00D70F29" w:rsidP="00A477AF">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00A477AF" w:rsidRPr="005F5BA2">
        <w:rPr>
          <w:lang w:val="lv-LV"/>
        </w:rPr>
        <w:t>;</w:t>
      </w:r>
    </w:p>
    <w:p w14:paraId="337AF4BB" w14:textId="560DF16C"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5B4EEBD4"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Pr="005F5BA2">
        <w:t xml:space="preserve"> nekustamā īpašuma nodokli un visus citus nodokļus, nodevas un maksājumus, kas paredzēti vai tiks noteikti Latvijas Republikas normatīvajos aktos, kas attiecas uz Īpašumu.</w:t>
      </w:r>
    </w:p>
    <w:p w14:paraId="5250838B" w14:textId="7749B681" w:rsidR="005C046C" w:rsidRPr="005C53F9" w:rsidRDefault="005C046C" w:rsidP="001C2748">
      <w:pPr>
        <w:pStyle w:val="naisf"/>
        <w:numPr>
          <w:ilvl w:val="1"/>
          <w:numId w:val="5"/>
        </w:numPr>
        <w:spacing w:before="0" w:beforeAutospacing="0" w:after="0" w:afterAutospacing="0"/>
        <w:ind w:left="567" w:hanging="567"/>
        <w:rPr>
          <w:lang w:val="lv-LV"/>
        </w:rPr>
      </w:pPr>
      <w:r w:rsidRPr="005F5BA2">
        <w:rPr>
          <w:lang w:val="lv-LV"/>
        </w:rPr>
        <w:t xml:space="preserve">Līguma </w:t>
      </w:r>
      <w:r w:rsidR="00361ED0" w:rsidRPr="005F5BA2">
        <w:rPr>
          <w:lang w:val="lv-LV"/>
        </w:rPr>
        <w:t xml:space="preserve"> </w:t>
      </w:r>
      <w:r w:rsidR="00361ED0" w:rsidRPr="005C53F9">
        <w:rPr>
          <w:lang w:val="lv-LV"/>
        </w:rPr>
        <w:t xml:space="preserve">4.1.1. līdz 4.1.3. punktā </w:t>
      </w:r>
      <w:r w:rsidR="00361ED0" w:rsidRPr="005F5BA2">
        <w:rPr>
          <w:lang w:val="lv-LV"/>
        </w:rPr>
        <w:t>noteiktos maksājumus Nom</w:t>
      </w:r>
      <w:r w:rsidR="00C20FE9" w:rsidRPr="005F5BA2">
        <w:rPr>
          <w:lang w:val="lv-LV"/>
        </w:rPr>
        <w:t xml:space="preserve">nieks sāk maksāt Iznomātājam no </w:t>
      </w:r>
      <w:r w:rsidR="005F5BA2">
        <w:rPr>
          <w:lang w:val="lv-LV"/>
        </w:rPr>
        <w:t xml:space="preserve">Nodošanas – </w:t>
      </w:r>
      <w:r w:rsidR="00C20FE9" w:rsidRPr="005F5BA2">
        <w:rPr>
          <w:lang w:val="lv-LV"/>
        </w:rPr>
        <w:t xml:space="preserve">pieņemšanas </w:t>
      </w:r>
      <w:r w:rsidR="000B7131" w:rsidRPr="005F5BA2">
        <w:rPr>
          <w:lang w:val="lv-LV"/>
        </w:rPr>
        <w:t xml:space="preserve">akta abpusējas parakstīšanas dienas vai </w:t>
      </w:r>
      <w:r w:rsidR="000B7131" w:rsidRPr="008C2067">
        <w:rPr>
          <w:lang w:val="lv-LV"/>
        </w:rPr>
        <w:t xml:space="preserve">iestājoties Līguma </w:t>
      </w:r>
      <w:r w:rsidR="002E60AE" w:rsidRPr="008C2067">
        <w:rPr>
          <w:lang w:val="lv-LV"/>
        </w:rPr>
        <w:t>3.1. </w:t>
      </w:r>
      <w:r w:rsidR="000B7131" w:rsidRPr="008C2067">
        <w:rPr>
          <w:lang w:val="lv-LV"/>
        </w:rPr>
        <w:t>punktā noteiktajam Telpu pielāgošanas darbu termiņam</w:t>
      </w:r>
      <w:r w:rsidR="000B7131" w:rsidRPr="005F5BA2">
        <w:rPr>
          <w:lang w:val="lv-LV"/>
        </w:rPr>
        <w:t xml:space="preserve"> </w:t>
      </w:r>
      <w:r w:rsidR="00E609F0" w:rsidRPr="005F5BA2">
        <w:rPr>
          <w:lang w:val="lv-LV"/>
        </w:rPr>
        <w:t xml:space="preserve">(atkarībā no tā, kurš no apstākļiem iestājas pirmais) un </w:t>
      </w:r>
      <w:r w:rsidR="00CB3007" w:rsidRPr="005C53F9">
        <w:rPr>
          <w:lang w:val="lv-LV"/>
        </w:rPr>
        <w:t>Līguma 4.1</w:t>
      </w:r>
      <w:r w:rsidR="00B61CBC" w:rsidRPr="005C53F9">
        <w:rPr>
          <w:lang w:val="lv-LV"/>
        </w:rPr>
        <w:t>.</w:t>
      </w:r>
      <w:r w:rsidR="009A2C66" w:rsidRPr="005C53F9">
        <w:rPr>
          <w:lang w:val="lv-LV"/>
        </w:rPr>
        <w:t>4</w:t>
      </w:r>
      <w:r w:rsidR="00CB3007" w:rsidRPr="005C53F9">
        <w:rPr>
          <w:lang w:val="lv-LV"/>
        </w:rPr>
        <w:t>.</w:t>
      </w:r>
      <w:r w:rsidR="009A2C66" w:rsidRPr="005C53F9">
        <w:rPr>
          <w:lang w:val="lv-LV"/>
        </w:rPr>
        <w:t xml:space="preserve"> līdz 4.1.6. </w:t>
      </w:r>
      <w:r w:rsidR="00CB3007" w:rsidRPr="005F5BA2">
        <w:rPr>
          <w:lang w:val="lv-LV"/>
        </w:rPr>
        <w:t xml:space="preserve">punktā noteiktos maksājumus Nomnieks sāk maksāt Iznomātājam no </w:t>
      </w:r>
      <w:r w:rsidR="00CB3007" w:rsidRPr="008C2067">
        <w:rPr>
          <w:lang w:val="lv-LV"/>
        </w:rPr>
        <w:t>Līguma spēkā stāšanās dienas</w:t>
      </w:r>
      <w:r w:rsidR="005F5BA2">
        <w:rPr>
          <w:lang w:val="lv-LV"/>
        </w:rPr>
        <w:t>.</w:t>
      </w:r>
      <w:r w:rsidR="00E609F0" w:rsidRPr="005F5BA2">
        <w:rPr>
          <w:lang w:val="lv-LV"/>
        </w:rPr>
        <w:t xml:space="preserve"> </w:t>
      </w:r>
      <w:r w:rsidR="003A16B2" w:rsidRPr="001C2748">
        <w:rPr>
          <w:lang w:val="lv-LV"/>
        </w:rPr>
        <w:t xml:space="preserve">Ja Līgumā noteiktie Telpu pielāgošanas darbi </w:t>
      </w:r>
      <w:r w:rsidR="005D6280">
        <w:rPr>
          <w:lang w:val="lv-LV"/>
        </w:rPr>
        <w:t xml:space="preserve"> nolīgtajā termiņā</w:t>
      </w:r>
      <w:r w:rsidR="005D6280" w:rsidRPr="001C2748">
        <w:rPr>
          <w:lang w:val="lv-LV"/>
        </w:rPr>
        <w:t xml:space="preserve"> </w:t>
      </w:r>
      <w:r w:rsidR="003A16B2" w:rsidRPr="001C2748">
        <w:rPr>
          <w:lang w:val="lv-LV"/>
        </w:rPr>
        <w:t xml:space="preserve">netiek izpildīti, Nomniekam ir pienākums samaksāt </w:t>
      </w:r>
      <w:r w:rsidR="003A16B2" w:rsidRPr="005C53F9">
        <w:rPr>
          <w:lang w:val="lv-LV"/>
        </w:rPr>
        <w:t xml:space="preserve">Līguma 4.1.1. līdz 4.1.3. punktā noteiktos maksājumus pilnā apmērā par visu </w:t>
      </w:r>
      <w:r w:rsidR="005D6280">
        <w:rPr>
          <w:lang w:val="lv-LV"/>
        </w:rPr>
        <w:t>pielāgošanas darbu veikšanas</w:t>
      </w:r>
      <w:r w:rsidR="005D6280" w:rsidRPr="005C53F9">
        <w:rPr>
          <w:lang w:val="lv-LV"/>
        </w:rPr>
        <w:t xml:space="preserve"> </w:t>
      </w:r>
      <w:r w:rsidR="003A16B2" w:rsidRPr="005C53F9">
        <w:rPr>
          <w:lang w:val="lv-LV"/>
        </w:rPr>
        <w:t>periodu</w:t>
      </w:r>
      <w:r w:rsidR="005C53F9" w:rsidRPr="005C53F9">
        <w:rPr>
          <w:lang w:val="lv-LV"/>
        </w:rPr>
        <w:t>.</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5236B379"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B7D797B"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086AE8"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lastRenderedPageBreak/>
        <w:t xml:space="preserve">pārskatītā un </w:t>
      </w:r>
      <w:r w:rsidRPr="00086AE8">
        <w:rPr>
          <w:lang w:eastAsia="lv-LV"/>
        </w:rPr>
        <w:t xml:space="preserve">mainītā Īpašuma nomas maksa stājas spēkā </w:t>
      </w:r>
      <w:r w:rsidR="00B35DF1" w:rsidRPr="00086AE8">
        <w:rPr>
          <w:kern w:val="24"/>
        </w:rPr>
        <w:t xml:space="preserve">Iznomātāja paziņojumā norādītajā termiņā, bet  ne agrāk kā </w:t>
      </w:r>
      <w:r w:rsidRPr="00086AE8">
        <w:rPr>
          <w:lang w:eastAsia="lv-LV"/>
        </w:rPr>
        <w:t>30. (trīsdesmitajā) dienā no dienas, kad attiecīgais paziņojums nosūtīts Nomniekam</w:t>
      </w:r>
      <w:r w:rsidRPr="00086AE8">
        <w:rPr>
          <w:b/>
          <w:i/>
          <w:lang w:eastAsia="lv-LV"/>
        </w:rPr>
        <w:t>.</w:t>
      </w:r>
      <w:r w:rsidRPr="00086AE8">
        <w:rPr>
          <w:lang w:eastAsia="lv-LV"/>
        </w:rPr>
        <w:t xml:space="preserve">  </w:t>
      </w:r>
      <w:r w:rsidRPr="00086AE8">
        <w:t>Nomnieks papildus nomas maksai 30 (trīsdesmit) kalendāro dienu laikā no paziņojuma par nomas maksas paaugstinājumu nosūtīšanas dienas kompensē Iznomātājam</w:t>
      </w:r>
      <w:r w:rsidRPr="00086AE8">
        <w:rPr>
          <w:b/>
          <w:i/>
        </w:rPr>
        <w:t xml:space="preserve"> </w:t>
      </w:r>
      <w:r w:rsidRPr="00086AE8">
        <w:t>sertificēta vērtētāja atlīdzības summu</w:t>
      </w:r>
      <w:r w:rsidR="00293064" w:rsidRPr="00086AE8">
        <w:t>;</w:t>
      </w:r>
    </w:p>
    <w:p w14:paraId="6DC674C2" w14:textId="1E7FFE84" w:rsidR="00FD36E8" w:rsidRPr="00086AE8" w:rsidRDefault="00293064" w:rsidP="00A94837">
      <w:pPr>
        <w:numPr>
          <w:ilvl w:val="2"/>
          <w:numId w:val="5"/>
        </w:numPr>
        <w:overflowPunct w:val="0"/>
        <w:autoSpaceDE w:val="0"/>
        <w:autoSpaceDN w:val="0"/>
        <w:adjustRightInd w:val="0"/>
        <w:ind w:left="1276" w:hanging="709"/>
        <w:textAlignment w:val="baseline"/>
        <w:rPr>
          <w:b/>
          <w:bCs/>
          <w:w w:val="101"/>
        </w:rPr>
      </w:pPr>
      <w:r w:rsidRPr="00086AE8">
        <w:rPr>
          <w:kern w:val="24"/>
        </w:rPr>
        <w:t xml:space="preserve">papildus grozījumu izdarīšana Līgumā vai </w:t>
      </w:r>
      <w:r w:rsidRPr="00086AE8">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086AE8">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086AE8">
        <w:rPr>
          <w:lang w:eastAsia="lv-LV"/>
        </w:rPr>
        <w:t>nomas maksu var nemainīt, ja saskaņā ar publicētajiem Īpašuma nomas nosacījumiem Īpašuma ilgtspējīgas attīstības nodrošināšanai Nomniekam paredzēts pienākums Īpašumā ieguldīt fina</w:t>
      </w:r>
      <w:r w:rsidRPr="005F5BA2">
        <w:rPr>
          <w:lang w:eastAsia="lv-LV"/>
        </w:rPr>
        <w:t>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3BA4FB51"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r w:rsidR="0053684D">
        <w:rPr>
          <w:kern w:val="24"/>
        </w:rPr>
        <w:t>.</w:t>
      </w:r>
    </w:p>
    <w:p w14:paraId="6716718D" w14:textId="77A8A393" w:rsidR="00FD36E8" w:rsidRPr="00426C1F" w:rsidRDefault="00FD36E8" w:rsidP="00814F20">
      <w:pPr>
        <w:numPr>
          <w:ilvl w:val="1"/>
          <w:numId w:val="5"/>
        </w:numPr>
        <w:overflowPunct w:val="0"/>
        <w:autoSpaceDE w:val="0"/>
        <w:autoSpaceDN w:val="0"/>
        <w:adjustRightInd w:val="0"/>
        <w:spacing w:after="60"/>
        <w:ind w:left="567" w:hanging="567"/>
        <w:textAlignment w:val="baseline"/>
        <w:rPr>
          <w:kern w:val="24"/>
        </w:rPr>
      </w:pPr>
      <w:r w:rsidRPr="005F5BA2">
        <w:rPr>
          <w:bCs/>
          <w:w w:val="101"/>
        </w:rPr>
        <w:t xml:space="preserve">Nomnieks apņemas 15 (piecpadsmit) kalendāro </w:t>
      </w:r>
      <w:r w:rsidRPr="00426C1F">
        <w:rPr>
          <w:bCs/>
          <w:w w:val="101"/>
        </w:rPr>
        <w:t xml:space="preserve">dienu laikā no rēķina saņemšanas samaksāt Iznomātājam sertificēta vērtētāja pakalpojuma izmaksas </w:t>
      </w:r>
      <w:r w:rsidR="00F510B6" w:rsidRPr="00426C1F">
        <w:rPr>
          <w:bCs/>
          <w:w w:val="101"/>
        </w:rPr>
        <w:t xml:space="preserve">50 </w:t>
      </w:r>
      <w:r w:rsidRPr="00426C1F">
        <w:rPr>
          <w:bCs/>
          <w:w w:val="101"/>
        </w:rPr>
        <w:t xml:space="preserve">EUR </w:t>
      </w:r>
      <w:r w:rsidR="00F510B6" w:rsidRPr="00426C1F">
        <w:rPr>
          <w:bCs/>
          <w:w w:val="101"/>
        </w:rPr>
        <w:t xml:space="preserve">(piecdesmit  </w:t>
      </w:r>
      <w:proofErr w:type="spellStart"/>
      <w:r w:rsidRPr="00426C1F">
        <w:rPr>
          <w:bCs/>
          <w:i/>
          <w:w w:val="101"/>
        </w:rPr>
        <w:t>euro</w:t>
      </w:r>
      <w:proofErr w:type="spellEnd"/>
      <w:r w:rsidRPr="00426C1F">
        <w:rPr>
          <w:bCs/>
          <w:w w:val="101"/>
        </w:rPr>
        <w:t xml:space="preserve">) apmērā un </w:t>
      </w:r>
      <w:r w:rsidR="00EC6117" w:rsidRPr="00426C1F">
        <w:rPr>
          <w:bCs/>
          <w:w w:val="101"/>
        </w:rPr>
        <w:t>PVN</w:t>
      </w:r>
      <w:r w:rsidRPr="00426C1F">
        <w:rPr>
          <w:bCs/>
          <w:w w:val="101"/>
        </w:rPr>
        <w:t xml:space="preserve"> normatīvajos aktos noteiktajā apmērā Īpašuma izsoles sākumcenas noteikšanai.</w:t>
      </w:r>
    </w:p>
    <w:p w14:paraId="3D4BD1E3" w14:textId="77777777" w:rsidR="00F03154" w:rsidRPr="00426C1F" w:rsidRDefault="00F03154" w:rsidP="00F03154">
      <w:pPr>
        <w:overflowPunct w:val="0"/>
        <w:autoSpaceDE w:val="0"/>
        <w:autoSpaceDN w:val="0"/>
        <w:adjustRightInd w:val="0"/>
        <w:spacing w:after="60"/>
        <w:ind w:left="567"/>
        <w:textAlignment w:val="baseline"/>
        <w:rPr>
          <w:kern w:val="24"/>
        </w:rPr>
      </w:pPr>
    </w:p>
    <w:p w14:paraId="6DD42658" w14:textId="52F30799" w:rsidR="00623A10" w:rsidRPr="00426C1F" w:rsidRDefault="00623A10" w:rsidP="00FF1E00">
      <w:pPr>
        <w:pStyle w:val="ListParagraph"/>
        <w:numPr>
          <w:ilvl w:val="0"/>
          <w:numId w:val="5"/>
        </w:numPr>
        <w:shd w:val="clear" w:color="auto" w:fill="FFFFFF"/>
        <w:ind w:right="-115"/>
        <w:contextualSpacing/>
        <w:jc w:val="center"/>
        <w:rPr>
          <w:b/>
          <w:w w:val="101"/>
        </w:rPr>
      </w:pPr>
      <w:r w:rsidRPr="00426C1F">
        <w:rPr>
          <w:b/>
          <w:w w:val="101"/>
          <w:lang w:val="lv-LV"/>
        </w:rPr>
        <w:t>Drošības nauda</w:t>
      </w:r>
    </w:p>
    <w:p w14:paraId="7ECFE7FD" w14:textId="6A4A1BA7" w:rsidR="00623A10" w:rsidRPr="00426C1F" w:rsidRDefault="00623A10"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426C1F">
        <w:rPr>
          <w:color w:val="000000"/>
          <w:kern w:val="24"/>
          <w:lang w:val="lv-LV"/>
        </w:rPr>
        <w:t xml:space="preserve">Līgumā noteikto Nomnieka saistību pilnīgas izpildes nodrošinājumam tiek noteikta drošības nauda (turpmāk – Drošības nauda) </w:t>
      </w:r>
      <w:r w:rsidR="00E56FAB" w:rsidRPr="00426C1F">
        <w:rPr>
          <w:b/>
          <w:w w:val="101"/>
          <w:lang w:val="lv-LV"/>
        </w:rPr>
        <w:t>7 500</w:t>
      </w:r>
      <w:r w:rsidR="00175668" w:rsidRPr="00426C1F">
        <w:rPr>
          <w:b/>
          <w:w w:val="101"/>
          <w:lang w:val="lv-LV"/>
        </w:rPr>
        <w:t xml:space="preserve"> EUR </w:t>
      </w:r>
      <w:r w:rsidR="00175668" w:rsidRPr="00426C1F">
        <w:rPr>
          <w:w w:val="101"/>
          <w:lang w:val="lv-LV"/>
        </w:rPr>
        <w:t>(</w:t>
      </w:r>
      <w:r w:rsidR="00E56FAB" w:rsidRPr="00426C1F">
        <w:rPr>
          <w:w w:val="101"/>
          <w:lang w:val="lv-LV"/>
        </w:rPr>
        <w:t>septiņi tūkstoši pieci simti</w:t>
      </w:r>
      <w:r w:rsidR="00175668" w:rsidRPr="00426C1F">
        <w:rPr>
          <w:i/>
          <w:w w:val="101"/>
          <w:lang w:val="lv-LV"/>
        </w:rPr>
        <w:t xml:space="preserve"> </w:t>
      </w:r>
      <w:proofErr w:type="spellStart"/>
      <w:r w:rsidR="00175668" w:rsidRPr="00426C1F">
        <w:rPr>
          <w:i/>
          <w:w w:val="101"/>
          <w:lang w:val="lv-LV"/>
        </w:rPr>
        <w:t>euro</w:t>
      </w:r>
      <w:proofErr w:type="spellEnd"/>
      <w:r w:rsidR="00175668" w:rsidRPr="00426C1F">
        <w:rPr>
          <w:w w:val="101"/>
          <w:lang w:val="lv-LV"/>
        </w:rPr>
        <w:t>)</w:t>
      </w:r>
      <w:r w:rsidRPr="00426C1F">
        <w:rPr>
          <w:color w:val="000000"/>
          <w:kern w:val="24"/>
          <w:lang w:val="lv-LV"/>
        </w:rPr>
        <w:t xml:space="preserve">. </w:t>
      </w:r>
    </w:p>
    <w:p w14:paraId="0903D604" w14:textId="065E6CF7"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426C1F">
        <w:rPr>
          <w:color w:val="000000"/>
          <w:kern w:val="24"/>
          <w:lang w:val="lv-LV"/>
        </w:rPr>
        <w:t xml:space="preserve">Drošības naudas summa </w:t>
      </w:r>
      <w:r w:rsidR="00E56FAB" w:rsidRPr="00426C1F">
        <w:rPr>
          <w:b/>
          <w:w w:val="101"/>
          <w:lang w:val="lv-LV"/>
        </w:rPr>
        <w:t>7 500</w:t>
      </w:r>
      <w:r w:rsidR="00175668" w:rsidRPr="00426C1F">
        <w:rPr>
          <w:b/>
          <w:w w:val="101"/>
          <w:lang w:val="lv-LV"/>
        </w:rPr>
        <w:t xml:space="preserve"> EUR </w:t>
      </w:r>
      <w:r w:rsidR="00175668" w:rsidRPr="00426C1F">
        <w:rPr>
          <w:w w:val="101"/>
          <w:lang w:val="lv-LV"/>
        </w:rPr>
        <w:t>(</w:t>
      </w:r>
      <w:r w:rsidR="00E56FAB" w:rsidRPr="00426C1F">
        <w:rPr>
          <w:w w:val="101"/>
          <w:lang w:val="lv-LV"/>
        </w:rPr>
        <w:t>septiņi tūkstoši pieci simti</w:t>
      </w:r>
      <w:r w:rsidR="00175668" w:rsidRPr="005F5BA2">
        <w:rPr>
          <w:i/>
          <w:w w:val="101"/>
          <w:lang w:val="lv-LV"/>
        </w:rPr>
        <w:t xml:space="preserve"> </w:t>
      </w:r>
      <w:proofErr w:type="spellStart"/>
      <w:r w:rsidR="00175668" w:rsidRPr="005F5BA2">
        <w:rPr>
          <w:i/>
          <w:w w:val="101"/>
          <w:lang w:val="lv-LV"/>
        </w:rPr>
        <w:t>euro</w:t>
      </w:r>
      <w:proofErr w:type="spellEnd"/>
      <w:r w:rsidR="00175668" w:rsidRPr="005F5BA2">
        <w:rPr>
          <w:w w:val="101"/>
          <w:lang w:val="lv-LV"/>
        </w:rPr>
        <w:t>)</w:t>
      </w:r>
      <w:r w:rsidRPr="005F5BA2">
        <w:rPr>
          <w:color w:val="000000"/>
          <w:kern w:val="24"/>
          <w:lang w:val="lv-LV"/>
        </w:rPr>
        <w:t xml:space="preserve"> apmērā, k</w:t>
      </w:r>
      <w:r w:rsidR="00175668">
        <w:rPr>
          <w:color w:val="000000"/>
          <w:kern w:val="24"/>
          <w:lang w:val="lv-LV"/>
        </w:rPr>
        <w:t>o</w:t>
      </w:r>
      <w:r w:rsidRPr="005F5BA2">
        <w:rPr>
          <w:color w:val="000000"/>
          <w:kern w:val="24"/>
          <w:lang w:val="lv-LV"/>
        </w:rPr>
        <w:t xml:space="preserve"> Nomnieks </w:t>
      </w:r>
      <w:r w:rsidR="00175668">
        <w:rPr>
          <w:color w:val="000000"/>
          <w:kern w:val="24"/>
          <w:lang w:val="lv-LV"/>
        </w:rPr>
        <w:t>sa</w:t>
      </w:r>
      <w:r w:rsidRPr="005F5BA2">
        <w:rPr>
          <w:color w:val="000000"/>
          <w:kern w:val="24"/>
          <w:lang w:val="lv-LV"/>
        </w:rPr>
        <w:t xml:space="preserve">maksājis Iznomātājam saskaņā ar </w:t>
      </w:r>
      <w:r w:rsidR="00CD083C" w:rsidRPr="005F5BA2">
        <w:rPr>
          <w:color w:val="000000"/>
          <w:lang w:val="lv-LV"/>
        </w:rPr>
        <w:t xml:space="preserve">Īpašuma nomas tiesību </w:t>
      </w:r>
      <w:r w:rsidRPr="005F5BA2">
        <w:rPr>
          <w:color w:val="000000"/>
          <w:lang w:val="lv-LV"/>
        </w:rPr>
        <w:t>izsoles</w:t>
      </w:r>
      <w:r w:rsidRPr="005F5BA2">
        <w:rPr>
          <w:color w:val="000000"/>
          <w:kern w:val="24"/>
          <w:lang w:val="lv-LV"/>
        </w:rPr>
        <w:t xml:space="preserve"> nolikuma noteikumiem, tiek ieskaitīta Līguma 5.1.</w:t>
      </w:r>
      <w:r w:rsidR="00175668">
        <w:rPr>
          <w:color w:val="000000"/>
          <w:kern w:val="24"/>
          <w:lang w:val="lv-LV"/>
        </w:rPr>
        <w:t> </w:t>
      </w:r>
      <w:r w:rsidRPr="005F5BA2">
        <w:rPr>
          <w:color w:val="000000"/>
          <w:kern w:val="24"/>
          <w:lang w:val="lv-LV"/>
        </w:rPr>
        <w:t>punktā norādītajā Drošī</w:t>
      </w:r>
      <w:r w:rsidRPr="005F5BA2">
        <w:rPr>
          <w:kern w:val="24"/>
          <w:lang w:val="lv-LV"/>
        </w:rPr>
        <w:t xml:space="preserve">bas naudas summā. </w:t>
      </w:r>
    </w:p>
    <w:p w14:paraId="733609BA" w14:textId="4E8DF90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Ja Līguma darbības laikā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lastRenderedPageBreak/>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5BBC82C9" w14:textId="3797EE9E" w:rsidR="00320FFE" w:rsidRPr="00086AE8" w:rsidRDefault="00320FFE" w:rsidP="00320FFE">
      <w:pPr>
        <w:pStyle w:val="ListParagraph"/>
        <w:numPr>
          <w:ilvl w:val="1"/>
          <w:numId w:val="5"/>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Nomnieks </w:t>
      </w:r>
      <w:r w:rsidRPr="00086AE8">
        <w:rPr>
          <w:w w:val="101"/>
          <w:lang w:val="lv-LV"/>
        </w:rPr>
        <w:t xml:space="preserve">patstāvīgi visā Īpašuma lietošanas periodā nepārtraukti apdrošina savas </w:t>
      </w:r>
      <w:proofErr w:type="spellStart"/>
      <w:r w:rsidR="00B51DB1">
        <w:rPr>
          <w:w w:val="101"/>
          <w:lang w:val="lv-LV"/>
        </w:rPr>
        <w:t>Telpās</w:t>
      </w:r>
      <w:r w:rsidRPr="00086AE8">
        <w:rPr>
          <w:w w:val="101"/>
          <w:lang w:val="lv-LV"/>
        </w:rPr>
        <w:t>atrodošās</w:t>
      </w:r>
      <w:proofErr w:type="spellEnd"/>
      <w:r w:rsidRPr="00086AE8">
        <w:rPr>
          <w:w w:val="101"/>
          <w:lang w:val="lv-LV"/>
        </w:rPr>
        <w:t xml:space="preserve">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086AE8">
        <w:rPr>
          <w:w w:val="101"/>
        </w:rPr>
        <w:t>Ja iestājas Ēkas un/vai Telpu apdrošināšanas gadījums, Iznomātājs pēc apdrošināšanas atlīdzības saņemšanas un bojājumu novēršanas ietvaros veikto Telpu</w:t>
      </w:r>
      <w:r w:rsidRPr="00086AE8">
        <w:rPr>
          <w:i/>
          <w:w w:val="101"/>
        </w:rPr>
        <w:t xml:space="preserve"> </w:t>
      </w:r>
      <w:r w:rsidRPr="00086AE8">
        <w:rPr>
          <w:w w:val="101"/>
        </w:rPr>
        <w:t>remonta darbu pabeigšanas apmaksā šim nolūkam taisītos Nomnieka izdevumus, taču tikai tādā apmērā, kas nepārsniedz faktiski samaksātās apdrošināšanas atlīdzības summu. Maksājums tiek veikts, pamatojoties uz</w:t>
      </w:r>
      <w:r w:rsidRPr="005F5BA2">
        <w:rPr>
          <w:w w:val="101"/>
        </w:rPr>
        <w:t xml:space="preserve">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03D21DA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 xml:space="preserve">ievērot Latvijas Republikā spēkā esošos normatīvos aktus; </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lastRenderedPageBreak/>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par saviem līdzekļiem regulāri veikt Telpu kārtējo remontu atbilstoši būvniecību regulējošo normatīvo aktu prasībām, tā veikšanu iepriekš </w:t>
      </w:r>
      <w:proofErr w:type="spellStart"/>
      <w:r w:rsidRPr="005F5BA2">
        <w:rPr>
          <w:lang w:val="lv-LV"/>
        </w:rPr>
        <w:t>rakstveidā</w:t>
      </w:r>
      <w:proofErr w:type="spellEnd"/>
      <w:r w:rsidRPr="005F5BA2">
        <w:rPr>
          <w:lang w:val="lv-LV"/>
        </w:rPr>
        <w:t xml:space="preserve">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 xml:space="preserve">Iznomātājam ir tiesības veikt nepieciešamos remontdarbus patstāvīgi un </w:t>
      </w:r>
      <w:r w:rsidRPr="00814F20">
        <w:rPr>
          <w:w w:val="101"/>
          <w:lang w:val="lv-LV" w:eastAsia="lv-LV"/>
        </w:rPr>
        <w:lastRenderedPageBreak/>
        <w:t>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w:t>
      </w:r>
      <w:proofErr w:type="spellStart"/>
      <w:r w:rsidRPr="005F5BA2">
        <w:rPr>
          <w:w w:val="101"/>
        </w:rPr>
        <w:t>rakstveidā</w:t>
      </w:r>
      <w:proofErr w:type="spellEnd"/>
      <w:r w:rsidRPr="005F5BA2">
        <w:rPr>
          <w:w w:val="101"/>
        </w:rPr>
        <w:t xml:space="preserve"> saskaņo Iznomātājs, uz Ēkas fasādes izvietot </w:t>
      </w:r>
      <w:proofErr w:type="spellStart"/>
      <w:r w:rsidRPr="005F5BA2">
        <w:rPr>
          <w:w w:val="101"/>
        </w:rPr>
        <w:t>izkārtnes</w:t>
      </w:r>
      <w:proofErr w:type="spellEnd"/>
      <w:r w:rsidRPr="005F5BA2">
        <w:rPr>
          <w:w w:val="101"/>
        </w:rPr>
        <w:t xml:space="preserve">, informāciju un reklāmu, ievērojot vienotu stilistiku atbilstoši Rīgas pilsētas pašvaldībā noteiktajai kārtībai, iepriekš to saskaņojot ar Iznomātāju. Nomnieka izvietotās </w:t>
      </w:r>
      <w:proofErr w:type="spellStart"/>
      <w:r w:rsidRPr="005F5BA2">
        <w:rPr>
          <w:w w:val="101"/>
        </w:rPr>
        <w:t>izkārtnes</w:t>
      </w:r>
      <w:proofErr w:type="spellEnd"/>
      <w:r w:rsidRPr="005F5BA2">
        <w:rPr>
          <w:w w:val="101"/>
        </w:rPr>
        <w:t xml:space="preserve">, informācija un reklāma ir Nomnieka īpašums, un tās jānoņem pēc Līguma darbības izbeigšanās, atjaunojot </w:t>
      </w:r>
      <w:proofErr w:type="spellStart"/>
      <w:r w:rsidRPr="005F5BA2">
        <w:rPr>
          <w:w w:val="101"/>
        </w:rPr>
        <w:t>izkārtņu</w:t>
      </w:r>
      <w:proofErr w:type="spellEnd"/>
      <w:r w:rsidRPr="005F5BA2">
        <w:rPr>
          <w:w w:val="101"/>
        </w:rPr>
        <w:t xml:space="preserve">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 xml:space="preserve">samazināt Nomniekam iznomājamo Telpu platību, ja tas ir iespējams un Telpas kādā to daļā ir nepieciešamas Iznomātājam savas darbības nodrošināšanai un/vai attīstībai, būvdarbu, rekonstrukcijas vai remontdarbu veikšanai, paziņojot par to iepriekš </w:t>
      </w:r>
      <w:proofErr w:type="spellStart"/>
      <w:r w:rsidRPr="005F5BA2">
        <w:rPr>
          <w:kern w:val="24"/>
          <w:lang w:val="lv-LV"/>
        </w:rPr>
        <w:t>rakstveidā</w:t>
      </w:r>
      <w:proofErr w:type="spellEnd"/>
      <w:r w:rsidRPr="005F5BA2">
        <w:rPr>
          <w:kern w:val="24"/>
          <w:lang w:val="lv-LV"/>
        </w:rPr>
        <w:t xml:space="preserve">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 xml:space="preserve">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w:t>
      </w:r>
      <w:r w:rsidRPr="00814F20">
        <w:lastRenderedPageBreak/>
        <w:t>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0B9A302D" w14:textId="2E93DE14" w:rsidR="003F4A30" w:rsidRPr="005F5BA2" w:rsidRDefault="004D0888" w:rsidP="00814F20">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86" w14:textId="77777777" w:rsidR="004D0888" w:rsidRPr="005F5BA2" w:rsidRDefault="004D0888" w:rsidP="00A52000">
      <w:pPr>
        <w:pStyle w:val="ListParagraph"/>
        <w:numPr>
          <w:ilvl w:val="0"/>
          <w:numId w:val="5"/>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7" w14:textId="7E397D18" w:rsidR="00B81DDF" w:rsidRPr="005F5BA2" w:rsidRDefault="00814F20" w:rsidP="00CE16F0">
      <w:pPr>
        <w:overflowPunct w:val="0"/>
        <w:autoSpaceDE w:val="0"/>
        <w:autoSpaceDN w:val="0"/>
        <w:adjustRightInd w:val="0"/>
        <w:ind w:left="426" w:hanging="426"/>
        <w:textAlignment w:val="baseline"/>
        <w:rPr>
          <w:b/>
          <w:bCs/>
          <w:w w:val="101"/>
        </w:rPr>
      </w:pPr>
      <w:r>
        <w:rPr>
          <w:w w:val="101"/>
          <w:lang w:eastAsia="lv-LV"/>
        </w:rPr>
        <w:t xml:space="preserve">7.17. </w:t>
      </w:r>
      <w:r w:rsidR="00B81DDF" w:rsidRPr="005F5BA2">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w:t>
      </w:r>
      <w:r w:rsidR="00F62D8B" w:rsidRPr="005F5BA2">
        <w:rPr>
          <w:w w:val="101"/>
          <w:lang w:eastAsia="lv-LV"/>
        </w:rPr>
        <w:t xml:space="preserve"> un iepriekš</w:t>
      </w:r>
      <w:r w:rsidR="00B81DDF" w:rsidRPr="005F5BA2">
        <w:rPr>
          <w:w w:val="101"/>
          <w:lang w:eastAsia="lv-LV"/>
        </w:rPr>
        <w:t xml:space="preserve"> - Apsaimniekošanas pakalpojumu līgums).</w:t>
      </w:r>
      <w:r w:rsidR="00B81DDF" w:rsidRPr="005F5BA2">
        <w:rPr>
          <w:b/>
          <w:bCs/>
          <w:w w:val="101"/>
        </w:rPr>
        <w:t xml:space="preserve"> </w:t>
      </w:r>
    </w:p>
    <w:p w14:paraId="7A279998" w14:textId="589BF75D" w:rsidR="00B81DDF" w:rsidRPr="005F5BA2" w:rsidRDefault="00B81DDF" w:rsidP="00CE16F0">
      <w:pPr>
        <w:overflowPunct w:val="0"/>
        <w:autoSpaceDE w:val="0"/>
        <w:autoSpaceDN w:val="0"/>
        <w:adjustRightInd w:val="0"/>
        <w:ind w:left="426" w:hanging="426"/>
        <w:textAlignment w:val="baseline"/>
        <w:rPr>
          <w:i/>
          <w:color w:val="FF0000"/>
          <w:w w:val="101"/>
          <w:lang w:eastAsia="lv-LV"/>
        </w:rPr>
      </w:pP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381EA5B6"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w:t>
      </w:r>
      <w:r w:rsidR="00B42AA3" w:rsidRPr="0031200C">
        <w:rPr>
          <w:kern w:val="24"/>
        </w:rPr>
        <w:t>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lastRenderedPageBreak/>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3"/>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4"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lastRenderedPageBreak/>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 xml:space="preserve">Nomniekam ir pasludināts maksātnespējas process, tiesiskās aizsardzības process vai </w:t>
      </w:r>
      <w:proofErr w:type="spellStart"/>
      <w:r w:rsidRPr="005F5BA2">
        <w:rPr>
          <w:lang w:val="lv-LV"/>
        </w:rPr>
        <w:t>ārpustiesas</w:t>
      </w:r>
      <w:proofErr w:type="spellEnd"/>
      <w:r w:rsidRPr="005F5BA2">
        <w:rPr>
          <w:lang w:val="lv-LV"/>
        </w:rPr>
        <w:t xml:space="preserve">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E53FE5">
        <w:rPr>
          <w:lang w:val="lv-LV"/>
        </w:rPr>
        <w:t>;</w:t>
      </w:r>
      <w:r w:rsidR="00E53FE5" w:rsidRPr="00E53FE5">
        <w:rPr>
          <w:w w:val="101"/>
          <w:lang w:val="lv-LV"/>
        </w:rPr>
        <w:t xml:space="preserve"> </w:t>
      </w:r>
    </w:p>
    <w:p w14:paraId="3260D31A" w14:textId="0A238C78" w:rsidR="00564A21" w:rsidRPr="00F5693E" w:rsidRDefault="00F77E52" w:rsidP="00FE040A">
      <w:pPr>
        <w:pStyle w:val="naisf"/>
        <w:numPr>
          <w:ilvl w:val="1"/>
          <w:numId w:val="11"/>
        </w:numPr>
        <w:spacing w:before="0" w:beforeAutospacing="0" w:after="0" w:afterAutospacing="0"/>
        <w:ind w:left="567" w:hanging="567"/>
        <w:rPr>
          <w:color w:val="000000" w:themeColor="text1"/>
          <w:kern w:val="24"/>
          <w:lang w:val="lv-LV"/>
        </w:rPr>
      </w:pPr>
      <w:r w:rsidRPr="00426C1F">
        <w:rPr>
          <w:lang w:val="lv-LV"/>
        </w:rPr>
        <w:t xml:space="preserve">Iznomātājam ir tiesības uzteikt </w:t>
      </w:r>
      <w:r>
        <w:rPr>
          <w:lang w:val="lv-LV"/>
        </w:rPr>
        <w:t>L</w:t>
      </w:r>
      <w:r w:rsidRPr="00426C1F">
        <w:rPr>
          <w:lang w:val="lv-LV"/>
        </w:rPr>
        <w:t xml:space="preserve">īgumu, brīdinot </w:t>
      </w:r>
      <w:r>
        <w:rPr>
          <w:lang w:val="lv-LV"/>
        </w:rPr>
        <w:t>N</w:t>
      </w:r>
      <w:r w:rsidRPr="00426C1F">
        <w:rPr>
          <w:lang w:val="lv-LV"/>
        </w:rPr>
        <w:t xml:space="preserve">omnieku 3 (trīs) mēnešus iepriekš, ja </w:t>
      </w:r>
      <w:r>
        <w:rPr>
          <w:lang w:val="lv-LV"/>
        </w:rPr>
        <w:t>Telpas</w:t>
      </w:r>
      <w:r w:rsidRPr="00426C1F">
        <w:rPr>
          <w:lang w:val="lv-LV"/>
        </w:rPr>
        <w:t xml:space="preserve"> būs nepieciešam</w:t>
      </w:r>
      <w:r>
        <w:rPr>
          <w:lang w:val="lv-LV"/>
        </w:rPr>
        <w:t>as</w:t>
      </w:r>
      <w:r w:rsidRPr="00426C1F">
        <w:rPr>
          <w:lang w:val="lv-LV"/>
        </w:rPr>
        <w:t xml:space="preserve"> sabiedrisko vajadzību nodrošināšanai vai normatīvajos aktos noteikto publisko funkciju veikšanai. Šajā gadījumā</w:t>
      </w:r>
      <w:r>
        <w:rPr>
          <w:lang w:val="lv-LV"/>
        </w:rPr>
        <w:t>/</w:t>
      </w:r>
      <w:r w:rsidRPr="00426C1F">
        <w:rPr>
          <w:lang w:val="lv-LV"/>
        </w:rPr>
        <w:t xml:space="preserve">gadījumos, Iznomātājs, ievērojot Civillikumu un Līguma nosacījumus, atlīdzina </w:t>
      </w:r>
      <w:r>
        <w:rPr>
          <w:lang w:val="lv-LV"/>
        </w:rPr>
        <w:t>N</w:t>
      </w:r>
      <w:r w:rsidRPr="00426C1F">
        <w:rPr>
          <w:lang w:val="lv-LV"/>
        </w:rPr>
        <w:t xml:space="preserve">omnieka veiktos nepieciešamos izdevumus, ko </w:t>
      </w:r>
      <w:r>
        <w:rPr>
          <w:lang w:val="lv-LV"/>
        </w:rPr>
        <w:t>N</w:t>
      </w:r>
      <w:r w:rsidRPr="00426C1F">
        <w:rPr>
          <w:lang w:val="lv-LV"/>
        </w:rPr>
        <w:t xml:space="preserve">omnieks taisījis </w:t>
      </w:r>
      <w:r>
        <w:rPr>
          <w:lang w:val="lv-LV"/>
        </w:rPr>
        <w:t>Telpām</w:t>
      </w:r>
      <w:r w:rsidR="00564A21" w:rsidRPr="00F5693E">
        <w:rPr>
          <w:color w:val="000000" w:themeColor="text1"/>
          <w:kern w:val="24"/>
          <w:lang w:val="lv-LV"/>
        </w:rPr>
        <w:t>.</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4B270917" w:rsidR="00564A21" w:rsidRPr="00086AE8"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r w:rsidR="00355A2D" w:rsidRPr="00F858A1">
        <w:rPr>
          <w:lang w:val="lv-LV"/>
        </w:rPr>
        <w:t>Ja Iznomātājs vienpusēji atkāpjas no Līguma</w:t>
      </w:r>
      <w:r w:rsidR="00815323" w:rsidRPr="00F858A1">
        <w:rPr>
          <w:lang w:val="lv-LV"/>
        </w:rPr>
        <w:t xml:space="preserve"> sakarā ar to, ka </w:t>
      </w:r>
      <w:r w:rsidR="00815323" w:rsidRPr="00F858A1">
        <w:rPr>
          <w:kern w:val="24"/>
          <w:lang w:val="lv-LV"/>
        </w:rPr>
        <w:t xml:space="preserve">Telpas ir nepieciešamas Iznomātājam </w:t>
      </w:r>
      <w:r w:rsidR="00815323" w:rsidRPr="00F858A1">
        <w:rPr>
          <w:lang w:val="lv-LV"/>
        </w:rPr>
        <w:t>sabiedrisko vajadzību nodrošināšanai vai normatīvajos aktos noteikto publisko funkciju veikšanai</w:t>
      </w:r>
      <w:r w:rsidR="00355A2D" w:rsidRPr="00F858A1">
        <w:rPr>
          <w:lang w:val="lv-LV"/>
        </w:rPr>
        <w:t xml:space="preserve">, </w:t>
      </w:r>
      <w:r w:rsidR="007E24FD" w:rsidRPr="00F858A1">
        <w:rPr>
          <w:lang w:val="lv-LV"/>
        </w:rPr>
        <w:t xml:space="preserve">Iznomātājs, pie nosacījuma, ja </w:t>
      </w:r>
      <w:r w:rsidR="007E24FD" w:rsidRPr="00086AE8">
        <w:rPr>
          <w:shd w:val="clear" w:color="auto" w:fill="FFFFFF"/>
          <w:lang w:val="lv-LV"/>
        </w:rPr>
        <w:t xml:space="preserve">Nomnieks labticīgi pildījis Līguma saistības, un </w:t>
      </w:r>
      <w:r w:rsidR="007E24FD" w:rsidRPr="00086AE8">
        <w:rPr>
          <w:lang w:val="lv-LV"/>
        </w:rPr>
        <w:t>kapitālieguldījumu veikšanas un to atlīdzināšanas pienākumu paredz Līgums</w:t>
      </w:r>
      <w:r w:rsidR="00355A2D" w:rsidRPr="00086AE8">
        <w:rPr>
          <w:lang w:val="lv-LV"/>
        </w:rPr>
        <w:t>, atlīdzina derīgos izdevumus, ko Nomnieks taisījis Īpašumam</w:t>
      </w:r>
      <w:r w:rsidR="007E24FD" w:rsidRPr="00086AE8">
        <w:rPr>
          <w:lang w:val="lv-LV"/>
        </w:rPr>
        <w:t xml:space="preserve">, </w:t>
      </w:r>
      <w:r w:rsidR="00F858A1" w:rsidRPr="00086AE8">
        <w:rPr>
          <w:lang w:val="lv-LV"/>
        </w:rPr>
        <w:t>normatīvajos aktos noteiktajā kārtībā un apmērā.</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lastRenderedPageBreak/>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w:t>
      </w:r>
      <w:r w:rsidR="00010846" w:rsidRPr="005F5BA2">
        <w:lastRenderedPageBreak/>
        <w:t>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1"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lastRenderedPageBreak/>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2"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proofErr w:type="spellStart"/>
      <w:r w:rsidRPr="005F5BA2">
        <w:rPr>
          <w:kern w:val="24"/>
          <w:lang w:val="lv-LV"/>
        </w:rPr>
        <w:t>rakstveidā</w:t>
      </w:r>
      <w:proofErr w:type="spellEnd"/>
      <w:r w:rsidRPr="005F5BA2">
        <w:rPr>
          <w:kern w:val="24"/>
          <w:lang w:val="lv-LV"/>
        </w:rPr>
        <w:t xml:space="preserve"> un iesniedz otrai Pusei personīgi, ar kurjera starpniecību vai </w:t>
      </w:r>
      <w:proofErr w:type="spellStart"/>
      <w:r w:rsidRPr="005F5BA2">
        <w:rPr>
          <w:kern w:val="24"/>
          <w:lang w:val="lv-LV"/>
        </w:rPr>
        <w:t>nosūta</w:t>
      </w:r>
      <w:proofErr w:type="spellEnd"/>
      <w:r w:rsidRPr="005F5BA2">
        <w:rPr>
          <w:kern w:val="24"/>
          <w:lang w:val="lv-LV"/>
        </w:rPr>
        <w:t xml:space="preserve">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w:t>
      </w:r>
      <w:proofErr w:type="spellStart"/>
      <w:r w:rsidRPr="00F03154">
        <w:rPr>
          <w:kern w:val="24"/>
          <w:lang w:val="lv-LV"/>
        </w:rPr>
        <w:t>nosūta</w:t>
      </w:r>
      <w:proofErr w:type="spellEnd"/>
      <w:r w:rsidRPr="00F03154">
        <w:rPr>
          <w:kern w:val="24"/>
          <w:lang w:val="lv-LV"/>
        </w:rPr>
        <w:t xml:space="preserve">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w:t>
      </w:r>
      <w:r w:rsidR="00EF18A3" w:rsidRPr="005F5BA2">
        <w:rPr>
          <w:w w:val="101"/>
          <w:lang w:val="lv-LV"/>
        </w:rPr>
        <w:lastRenderedPageBreak/>
        <w:t>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3"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4"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7A279A12" w14:textId="4E0F54D3" w:rsidR="004D0888" w:rsidRPr="00920020" w:rsidRDefault="004D0888" w:rsidP="00920020">
      <w:pPr>
        <w:pStyle w:val="NoSpacing"/>
        <w:ind w:left="709"/>
        <w:rPr>
          <w:b/>
          <w:bCs/>
          <w:w w:val="101"/>
        </w:rPr>
      </w:pPr>
      <w:r w:rsidRPr="00920020">
        <w:t xml:space="preserve">2. pielikums </w:t>
      </w:r>
      <w:r w:rsidR="008E0747" w:rsidRPr="00920020">
        <w:t>“</w:t>
      </w:r>
      <w:r w:rsidRPr="00920020">
        <w:t xml:space="preserve">Zemesgabala plāns” uz __ (___) lapām; </w:t>
      </w:r>
    </w:p>
    <w:p w14:paraId="6714B864" w14:textId="000323A2" w:rsidR="00920020" w:rsidRPr="00920020" w:rsidRDefault="004D0888" w:rsidP="009557B0">
      <w:pPr>
        <w:pStyle w:val="NoSpacing"/>
        <w:ind w:left="709"/>
        <w:rPr>
          <w:b/>
          <w:bCs/>
          <w:w w:val="101"/>
        </w:rPr>
      </w:pPr>
      <w:r w:rsidRPr="00920020">
        <w:t xml:space="preserve">3. pielikums </w:t>
      </w:r>
      <w:r w:rsidR="00920020" w:rsidRPr="00920020">
        <w:t xml:space="preserve"> “Nekustamā īpašuma</w:t>
      </w:r>
      <w:r w:rsidR="00920020" w:rsidRPr="00920020">
        <w:rPr>
          <w:w w:val="101"/>
        </w:rPr>
        <w:t xml:space="preserve"> </w:t>
      </w:r>
      <w:r w:rsidR="00920020" w:rsidRPr="00920020">
        <w:t>apraksts” uz __ (___) lapām</w:t>
      </w:r>
      <w:r w:rsidR="00920020" w:rsidRPr="00920020">
        <w:rPr>
          <w:i/>
          <w:iCs/>
        </w:rPr>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5"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 xml:space="preserve">PVN maks. </w:t>
                  </w:r>
                  <w:proofErr w:type="spellStart"/>
                  <w:r w:rsidRPr="005F5BA2">
                    <w:rPr>
                      <w:w w:val="101"/>
                    </w:rPr>
                    <w:t>reģ</w:t>
                  </w:r>
                  <w:proofErr w:type="spellEnd"/>
                  <w:r w:rsidRPr="005F5BA2">
                    <w:rPr>
                      <w:w w:val="101"/>
                    </w:rPr>
                    <w:t>.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w:t>
                  </w:r>
                  <w:proofErr w:type="spellStart"/>
                  <w:r w:rsidRPr="005F5BA2">
                    <w:rPr>
                      <w:w w:val="101"/>
                    </w:rPr>
                    <w:t>reģ</w:t>
                  </w:r>
                  <w:proofErr w:type="spellEnd"/>
                  <w:r w:rsidRPr="005F5BA2">
                    <w:rPr>
                      <w:w w:val="101"/>
                    </w:rPr>
                    <w:t xml:space="preserve">.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6CA7FA02" w:rsidR="00FB5C86" w:rsidRPr="005F5BA2" w:rsidRDefault="00FB5C86" w:rsidP="00FB5C86">
      <w:pPr>
        <w:ind w:right="365"/>
        <w:rPr>
          <w:i/>
          <w:color w:val="FF0000"/>
        </w:rPr>
      </w:pPr>
      <w:r w:rsidRPr="005F5BA2">
        <w:rPr>
          <w:i/>
          <w:color w:val="FF0000"/>
        </w:rPr>
        <w:t>Dokuments parakstīts ar drošiem elektroniskiem parakstiem un satur laika zīmogus.</w:t>
      </w:r>
      <w:r w:rsidRPr="005F5BA2">
        <w:rPr>
          <w:color w:val="FF0000"/>
        </w:rPr>
        <w:t xml:space="preserve"> </w:t>
      </w:r>
    </w:p>
    <w:p w14:paraId="7A279A39" w14:textId="77777777" w:rsidR="00A472E9" w:rsidRPr="005F5BA2" w:rsidRDefault="00A472E9" w:rsidP="00225A51">
      <w:pPr>
        <w:jc w:val="left"/>
      </w:pPr>
    </w:p>
    <w:sectPr w:rsidR="00A472E9" w:rsidRPr="005F5BA2" w:rsidSect="00225A51">
      <w:footerReference w:type="default" r:id="rId16"/>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431"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0820"/>
    <w:rsid w:val="00055E4E"/>
    <w:rsid w:val="0005757C"/>
    <w:rsid w:val="00057C01"/>
    <w:rsid w:val="000642CD"/>
    <w:rsid w:val="00064A87"/>
    <w:rsid w:val="00064D2E"/>
    <w:rsid w:val="000659DD"/>
    <w:rsid w:val="00065AD7"/>
    <w:rsid w:val="00067E15"/>
    <w:rsid w:val="00076AB1"/>
    <w:rsid w:val="0008541D"/>
    <w:rsid w:val="00086AE8"/>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2540F"/>
    <w:rsid w:val="00133337"/>
    <w:rsid w:val="001351E8"/>
    <w:rsid w:val="00146888"/>
    <w:rsid w:val="00150743"/>
    <w:rsid w:val="001718D0"/>
    <w:rsid w:val="0017191E"/>
    <w:rsid w:val="00175668"/>
    <w:rsid w:val="0018140B"/>
    <w:rsid w:val="0018313B"/>
    <w:rsid w:val="001847F2"/>
    <w:rsid w:val="00186CAA"/>
    <w:rsid w:val="00187BAA"/>
    <w:rsid w:val="00192CE6"/>
    <w:rsid w:val="00195ADF"/>
    <w:rsid w:val="001B5FC7"/>
    <w:rsid w:val="001B784E"/>
    <w:rsid w:val="001C2748"/>
    <w:rsid w:val="001D0D61"/>
    <w:rsid w:val="001D2D68"/>
    <w:rsid w:val="001D2EE4"/>
    <w:rsid w:val="001E22EC"/>
    <w:rsid w:val="001E3F47"/>
    <w:rsid w:val="001F0542"/>
    <w:rsid w:val="001F579C"/>
    <w:rsid w:val="001F5DC8"/>
    <w:rsid w:val="00204FFC"/>
    <w:rsid w:val="00205DD5"/>
    <w:rsid w:val="00213F49"/>
    <w:rsid w:val="00214F34"/>
    <w:rsid w:val="0021633D"/>
    <w:rsid w:val="002171E6"/>
    <w:rsid w:val="002213ED"/>
    <w:rsid w:val="00221FF5"/>
    <w:rsid w:val="00225A51"/>
    <w:rsid w:val="0023202D"/>
    <w:rsid w:val="00236329"/>
    <w:rsid w:val="002368A2"/>
    <w:rsid w:val="0026562A"/>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4134"/>
    <w:rsid w:val="002C631E"/>
    <w:rsid w:val="002D5605"/>
    <w:rsid w:val="002E1CF3"/>
    <w:rsid w:val="002E60AE"/>
    <w:rsid w:val="002E7B9E"/>
    <w:rsid w:val="002F294A"/>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66D7E"/>
    <w:rsid w:val="00366E75"/>
    <w:rsid w:val="00373C73"/>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4FFD"/>
    <w:rsid w:val="004170AD"/>
    <w:rsid w:val="00424D29"/>
    <w:rsid w:val="00425405"/>
    <w:rsid w:val="00425944"/>
    <w:rsid w:val="00426C1F"/>
    <w:rsid w:val="00434BE7"/>
    <w:rsid w:val="004450ED"/>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CE0"/>
    <w:rsid w:val="004F427D"/>
    <w:rsid w:val="004F4FD2"/>
    <w:rsid w:val="004F77C1"/>
    <w:rsid w:val="00500757"/>
    <w:rsid w:val="00504252"/>
    <w:rsid w:val="00505A98"/>
    <w:rsid w:val="00510FB9"/>
    <w:rsid w:val="0051797C"/>
    <w:rsid w:val="00521212"/>
    <w:rsid w:val="005212F7"/>
    <w:rsid w:val="00526638"/>
    <w:rsid w:val="00532AB1"/>
    <w:rsid w:val="0053684D"/>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C50D7"/>
    <w:rsid w:val="005C53F9"/>
    <w:rsid w:val="005D3AAE"/>
    <w:rsid w:val="005D6280"/>
    <w:rsid w:val="005D6D81"/>
    <w:rsid w:val="005D7064"/>
    <w:rsid w:val="005E271A"/>
    <w:rsid w:val="005E3B0C"/>
    <w:rsid w:val="005E5A35"/>
    <w:rsid w:val="005E705D"/>
    <w:rsid w:val="005F4559"/>
    <w:rsid w:val="005F48A0"/>
    <w:rsid w:val="005F5418"/>
    <w:rsid w:val="005F5BA2"/>
    <w:rsid w:val="00610C5A"/>
    <w:rsid w:val="006117CE"/>
    <w:rsid w:val="00611FD7"/>
    <w:rsid w:val="006133BB"/>
    <w:rsid w:val="006150AA"/>
    <w:rsid w:val="006235BD"/>
    <w:rsid w:val="00623A10"/>
    <w:rsid w:val="00630F69"/>
    <w:rsid w:val="00632B48"/>
    <w:rsid w:val="00637064"/>
    <w:rsid w:val="0064408E"/>
    <w:rsid w:val="00647CDC"/>
    <w:rsid w:val="006560D1"/>
    <w:rsid w:val="0069699F"/>
    <w:rsid w:val="006A7575"/>
    <w:rsid w:val="006B01ED"/>
    <w:rsid w:val="006C1FD9"/>
    <w:rsid w:val="006C5803"/>
    <w:rsid w:val="006C77F1"/>
    <w:rsid w:val="006E0CC6"/>
    <w:rsid w:val="006E551C"/>
    <w:rsid w:val="006F1B2F"/>
    <w:rsid w:val="006F40BC"/>
    <w:rsid w:val="007032F7"/>
    <w:rsid w:val="0071026A"/>
    <w:rsid w:val="0073104A"/>
    <w:rsid w:val="00751D83"/>
    <w:rsid w:val="00754536"/>
    <w:rsid w:val="00760706"/>
    <w:rsid w:val="00764531"/>
    <w:rsid w:val="007675CC"/>
    <w:rsid w:val="00771C25"/>
    <w:rsid w:val="007721FB"/>
    <w:rsid w:val="00786B02"/>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874D1"/>
    <w:rsid w:val="00890A88"/>
    <w:rsid w:val="00890B14"/>
    <w:rsid w:val="00891AB9"/>
    <w:rsid w:val="00892AA7"/>
    <w:rsid w:val="008935AB"/>
    <w:rsid w:val="00897137"/>
    <w:rsid w:val="008A079D"/>
    <w:rsid w:val="008A3967"/>
    <w:rsid w:val="008A4584"/>
    <w:rsid w:val="008A60B7"/>
    <w:rsid w:val="008A6232"/>
    <w:rsid w:val="008B0F45"/>
    <w:rsid w:val="008C2067"/>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31E1F"/>
    <w:rsid w:val="00943359"/>
    <w:rsid w:val="009469C3"/>
    <w:rsid w:val="0095114D"/>
    <w:rsid w:val="0095186A"/>
    <w:rsid w:val="009557B0"/>
    <w:rsid w:val="00962C7F"/>
    <w:rsid w:val="0098001D"/>
    <w:rsid w:val="009843CD"/>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6F0"/>
    <w:rsid w:val="00A36E3F"/>
    <w:rsid w:val="00A4021B"/>
    <w:rsid w:val="00A46D81"/>
    <w:rsid w:val="00A47077"/>
    <w:rsid w:val="00A472E9"/>
    <w:rsid w:val="00A47414"/>
    <w:rsid w:val="00A477AF"/>
    <w:rsid w:val="00A512BB"/>
    <w:rsid w:val="00A52000"/>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F29A7"/>
    <w:rsid w:val="00AF3557"/>
    <w:rsid w:val="00AF560B"/>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2DA"/>
    <w:rsid w:val="00B50F15"/>
    <w:rsid w:val="00B51DB1"/>
    <w:rsid w:val="00B56102"/>
    <w:rsid w:val="00B57B9E"/>
    <w:rsid w:val="00B608B6"/>
    <w:rsid w:val="00B61CBC"/>
    <w:rsid w:val="00B63A98"/>
    <w:rsid w:val="00B64F84"/>
    <w:rsid w:val="00B751E6"/>
    <w:rsid w:val="00B770DA"/>
    <w:rsid w:val="00B77F4E"/>
    <w:rsid w:val="00B802EC"/>
    <w:rsid w:val="00B81DDF"/>
    <w:rsid w:val="00B93E6B"/>
    <w:rsid w:val="00BA5AAE"/>
    <w:rsid w:val="00BB4B40"/>
    <w:rsid w:val="00BB5F65"/>
    <w:rsid w:val="00BC4874"/>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BFC"/>
    <w:rsid w:val="00C4436B"/>
    <w:rsid w:val="00C45D47"/>
    <w:rsid w:val="00C54787"/>
    <w:rsid w:val="00C60660"/>
    <w:rsid w:val="00C61773"/>
    <w:rsid w:val="00C67C84"/>
    <w:rsid w:val="00C70748"/>
    <w:rsid w:val="00C9388D"/>
    <w:rsid w:val="00C93FAA"/>
    <w:rsid w:val="00C951B0"/>
    <w:rsid w:val="00CA0335"/>
    <w:rsid w:val="00CA0CB1"/>
    <w:rsid w:val="00CA749C"/>
    <w:rsid w:val="00CA7632"/>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34FF"/>
    <w:rsid w:val="00D31600"/>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5CBD"/>
    <w:rsid w:val="00E47246"/>
    <w:rsid w:val="00E53942"/>
    <w:rsid w:val="00E53FE5"/>
    <w:rsid w:val="00E56FAB"/>
    <w:rsid w:val="00E609F0"/>
    <w:rsid w:val="00E6112C"/>
    <w:rsid w:val="00E6347A"/>
    <w:rsid w:val="00E717C0"/>
    <w:rsid w:val="00E81D3E"/>
    <w:rsid w:val="00E820D4"/>
    <w:rsid w:val="00E82CD8"/>
    <w:rsid w:val="00E863C5"/>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45A61"/>
    <w:rsid w:val="00F510B6"/>
    <w:rsid w:val="00F5693E"/>
    <w:rsid w:val="00F576CC"/>
    <w:rsid w:val="00F62D8B"/>
    <w:rsid w:val="00F77E52"/>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1729180869">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mailto:rigasnami@rigasnami.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DE1DCFAA-D9CC-4DB4-A851-5D822D39F24A}">
  <ds:schemaRefs>
    <ds:schemaRef ds:uri="http://schemas.openxmlformats.org/officeDocument/2006/bibliography"/>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33224</Words>
  <Characters>18938</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Fjodors Gubins</cp:lastModifiedBy>
  <cp:revision>38</cp:revision>
  <cp:lastPrinted>2023-05-19T10:48:00Z</cp:lastPrinted>
  <dcterms:created xsi:type="dcterms:W3CDTF">2024-02-07T10:37:00Z</dcterms:created>
  <dcterms:modified xsi:type="dcterms:W3CDTF">2024-02-28T14:57:00Z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